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C7E" w:rsidRPr="00464916" w:rsidRDefault="004B7C7E" w:rsidP="00464916">
      <w:pPr>
        <w:tabs>
          <w:tab w:val="left" w:pos="915"/>
        </w:tabs>
        <w:spacing w:after="0"/>
        <w:ind w:firstLine="709"/>
        <w:jc w:val="center"/>
        <w:rPr>
          <w:rFonts w:ascii="Times New Roman" w:hAnsi="Times New Roman" w:cs="Times New Roman"/>
          <w:b/>
          <w:sz w:val="24"/>
          <w:szCs w:val="24"/>
          <w:lang w:val="uk-UA"/>
        </w:rPr>
      </w:pPr>
      <w:r w:rsidRPr="00464916">
        <w:rPr>
          <w:rFonts w:ascii="Times New Roman" w:hAnsi="Times New Roman" w:cs="Times New Roman"/>
          <w:b/>
          <w:sz w:val="24"/>
          <w:szCs w:val="24"/>
          <w:lang w:val="uk-UA"/>
        </w:rPr>
        <w:t>Звіт</w:t>
      </w:r>
    </w:p>
    <w:p w:rsidR="004B7C7E" w:rsidRPr="00464916" w:rsidRDefault="004B7C7E" w:rsidP="00464916">
      <w:pPr>
        <w:tabs>
          <w:tab w:val="left" w:pos="915"/>
        </w:tabs>
        <w:spacing w:after="0"/>
        <w:ind w:firstLine="709"/>
        <w:jc w:val="center"/>
        <w:rPr>
          <w:rFonts w:ascii="Times New Roman" w:hAnsi="Times New Roman" w:cs="Times New Roman"/>
          <w:b/>
          <w:sz w:val="24"/>
          <w:szCs w:val="24"/>
          <w:lang w:val="uk-UA"/>
        </w:rPr>
      </w:pPr>
      <w:r w:rsidRPr="00464916">
        <w:rPr>
          <w:rFonts w:ascii="Times New Roman" w:hAnsi="Times New Roman" w:cs="Times New Roman"/>
          <w:b/>
          <w:sz w:val="24"/>
          <w:szCs w:val="24"/>
          <w:lang w:val="uk-UA"/>
        </w:rPr>
        <w:t xml:space="preserve">директора Державного навчального закладу </w:t>
      </w:r>
    </w:p>
    <w:p w:rsidR="004B7C7E" w:rsidRPr="00464916" w:rsidRDefault="004B7C7E" w:rsidP="00464916">
      <w:pPr>
        <w:tabs>
          <w:tab w:val="left" w:pos="915"/>
        </w:tabs>
        <w:spacing w:after="0"/>
        <w:ind w:firstLine="709"/>
        <w:jc w:val="center"/>
        <w:rPr>
          <w:rFonts w:ascii="Times New Roman" w:hAnsi="Times New Roman" w:cs="Times New Roman"/>
          <w:b/>
          <w:sz w:val="24"/>
          <w:szCs w:val="24"/>
        </w:rPr>
      </w:pPr>
      <w:r w:rsidRPr="00464916">
        <w:rPr>
          <w:rFonts w:ascii="Times New Roman" w:hAnsi="Times New Roman" w:cs="Times New Roman"/>
          <w:b/>
          <w:sz w:val="24"/>
          <w:szCs w:val="24"/>
          <w:lang w:val="uk-UA"/>
        </w:rPr>
        <w:t xml:space="preserve">«Подільський центр професійно-технічної освіти» </w:t>
      </w:r>
    </w:p>
    <w:p w:rsidR="004B7C7E" w:rsidRPr="00464916" w:rsidRDefault="004B7C7E" w:rsidP="00464916">
      <w:pPr>
        <w:tabs>
          <w:tab w:val="left" w:pos="915"/>
        </w:tabs>
        <w:spacing w:after="0"/>
        <w:ind w:firstLine="709"/>
        <w:jc w:val="center"/>
        <w:rPr>
          <w:rFonts w:ascii="Times New Roman" w:hAnsi="Times New Roman" w:cs="Times New Roman"/>
          <w:b/>
          <w:sz w:val="24"/>
          <w:szCs w:val="24"/>
          <w:lang w:val="uk-UA"/>
        </w:rPr>
      </w:pPr>
      <w:r w:rsidRPr="00464916">
        <w:rPr>
          <w:rFonts w:ascii="Times New Roman" w:hAnsi="Times New Roman" w:cs="Times New Roman"/>
          <w:b/>
          <w:sz w:val="24"/>
          <w:szCs w:val="24"/>
          <w:lang w:val="uk-UA"/>
        </w:rPr>
        <w:t>Рущака Михайла Юрійовича</w:t>
      </w:r>
    </w:p>
    <w:p w:rsidR="004B7C7E" w:rsidRPr="00464916" w:rsidRDefault="004B7C7E" w:rsidP="00464916">
      <w:pPr>
        <w:tabs>
          <w:tab w:val="left" w:pos="915"/>
        </w:tabs>
        <w:spacing w:after="0"/>
        <w:ind w:firstLine="709"/>
        <w:jc w:val="center"/>
        <w:rPr>
          <w:rFonts w:ascii="Times New Roman" w:hAnsi="Times New Roman" w:cs="Times New Roman"/>
          <w:b/>
          <w:sz w:val="24"/>
          <w:szCs w:val="24"/>
          <w:lang w:val="uk-UA"/>
        </w:rPr>
      </w:pPr>
      <w:r w:rsidRPr="00464916">
        <w:rPr>
          <w:rFonts w:ascii="Times New Roman" w:hAnsi="Times New Roman" w:cs="Times New Roman"/>
          <w:b/>
          <w:sz w:val="24"/>
          <w:szCs w:val="24"/>
          <w:lang w:val="uk-UA"/>
        </w:rPr>
        <w:t xml:space="preserve"> за 202</w:t>
      </w:r>
      <w:r w:rsidR="001E5FEB" w:rsidRPr="00464916">
        <w:rPr>
          <w:rFonts w:ascii="Times New Roman" w:hAnsi="Times New Roman" w:cs="Times New Roman"/>
          <w:b/>
          <w:sz w:val="24"/>
          <w:szCs w:val="24"/>
          <w:lang w:val="uk-UA"/>
        </w:rPr>
        <w:t>2 календар</w:t>
      </w:r>
      <w:r w:rsidR="008973CC" w:rsidRPr="00464916">
        <w:rPr>
          <w:rFonts w:ascii="Times New Roman" w:hAnsi="Times New Roman" w:cs="Times New Roman"/>
          <w:b/>
          <w:sz w:val="24"/>
          <w:szCs w:val="24"/>
          <w:lang w:val="uk-UA"/>
        </w:rPr>
        <w:t>ний рік</w:t>
      </w:r>
    </w:p>
    <w:p w:rsidR="00641D44" w:rsidRPr="00464916" w:rsidRDefault="008A68E2" w:rsidP="00464916">
      <w:pPr>
        <w:tabs>
          <w:tab w:val="left" w:pos="915"/>
        </w:tabs>
        <w:spacing w:after="0"/>
        <w:ind w:firstLine="709"/>
        <w:jc w:val="both"/>
        <w:rPr>
          <w:rFonts w:ascii="Times New Roman" w:hAnsi="Times New Roman" w:cs="Times New Roman"/>
          <w:bCs/>
          <w:sz w:val="24"/>
          <w:szCs w:val="24"/>
          <w:lang w:val="uk-UA"/>
        </w:rPr>
      </w:pPr>
      <w:r w:rsidRPr="00464916">
        <w:rPr>
          <w:rFonts w:ascii="Times New Roman" w:hAnsi="Times New Roman" w:cs="Times New Roman"/>
          <w:bCs/>
          <w:sz w:val="24"/>
          <w:szCs w:val="24"/>
          <w:lang w:val="uk-UA"/>
        </w:rPr>
        <w:t xml:space="preserve">За звітний період </w:t>
      </w:r>
      <w:r w:rsidRPr="00464916">
        <w:rPr>
          <w:rFonts w:ascii="Times New Roman" w:hAnsi="Times New Roman" w:cs="Times New Roman"/>
          <w:sz w:val="24"/>
          <w:szCs w:val="24"/>
          <w:lang w:val="uk-UA"/>
        </w:rPr>
        <w:t xml:space="preserve">ДНЗ «Подільський центр професійно-технічної освіти» працював відповідно нормативно-законодавчих актів, які діють в галузі </w:t>
      </w:r>
      <w:r w:rsidR="003F1E58" w:rsidRPr="00464916">
        <w:rPr>
          <w:rFonts w:ascii="Times New Roman" w:hAnsi="Times New Roman" w:cs="Times New Roman"/>
          <w:sz w:val="24"/>
          <w:szCs w:val="24"/>
          <w:lang w:val="uk-UA"/>
        </w:rPr>
        <w:t>професійної (</w:t>
      </w:r>
      <w:r w:rsidRPr="00464916">
        <w:rPr>
          <w:rFonts w:ascii="Times New Roman" w:hAnsi="Times New Roman" w:cs="Times New Roman"/>
          <w:sz w:val="24"/>
          <w:szCs w:val="24"/>
          <w:lang w:val="uk-UA"/>
        </w:rPr>
        <w:t>професійно-технічної</w:t>
      </w:r>
      <w:r w:rsidR="003F1E58" w:rsidRPr="00464916">
        <w:rPr>
          <w:rFonts w:ascii="Times New Roman" w:hAnsi="Times New Roman" w:cs="Times New Roman"/>
          <w:sz w:val="24"/>
          <w:szCs w:val="24"/>
          <w:lang w:val="uk-UA"/>
        </w:rPr>
        <w:t>)</w:t>
      </w:r>
      <w:r w:rsidRPr="00464916">
        <w:rPr>
          <w:rFonts w:ascii="Times New Roman" w:hAnsi="Times New Roman" w:cs="Times New Roman"/>
          <w:sz w:val="24"/>
          <w:szCs w:val="24"/>
          <w:lang w:val="uk-UA"/>
        </w:rPr>
        <w:t xml:space="preserve"> освіти.</w:t>
      </w:r>
    </w:p>
    <w:p w:rsidR="00641D44" w:rsidRPr="00464916" w:rsidRDefault="00641D44" w:rsidP="00464916">
      <w:pPr>
        <w:spacing w:after="0"/>
        <w:ind w:firstLine="708"/>
        <w:jc w:val="both"/>
        <w:rPr>
          <w:rFonts w:ascii="Times New Roman" w:hAnsi="Times New Roman" w:cs="Times New Roman"/>
          <w:sz w:val="24"/>
          <w:szCs w:val="24"/>
          <w:lang w:val="uk-UA"/>
        </w:rPr>
      </w:pPr>
      <w:bookmarkStart w:id="0" w:name="_Hlk59695109"/>
      <w:r w:rsidRPr="00464916">
        <w:rPr>
          <w:rFonts w:ascii="Times New Roman" w:hAnsi="Times New Roman" w:cs="Times New Roman"/>
          <w:sz w:val="24"/>
          <w:szCs w:val="24"/>
          <w:lang w:val="uk-UA"/>
        </w:rPr>
        <w:t xml:space="preserve">ДНЗ «Подільський центр професійно-технічної освіти» </w:t>
      </w:r>
      <w:bookmarkEnd w:id="0"/>
      <w:r w:rsidRPr="00464916">
        <w:rPr>
          <w:rFonts w:ascii="Times New Roman" w:hAnsi="Times New Roman" w:cs="Times New Roman"/>
          <w:sz w:val="24"/>
          <w:szCs w:val="24"/>
          <w:lang w:val="uk-UA"/>
        </w:rPr>
        <w:t>готує кваліфікованих робітників для потреб промислових підприємств, будівництва, автомобільного транспорту та підприємств сфери послуг, художнього напрямку Хмельницької області і всього регіону із 2</w:t>
      </w:r>
      <w:r w:rsidR="001E5FEB" w:rsidRPr="00464916">
        <w:rPr>
          <w:rFonts w:ascii="Times New Roman" w:hAnsi="Times New Roman" w:cs="Times New Roman"/>
          <w:sz w:val="24"/>
          <w:szCs w:val="24"/>
          <w:lang w:val="uk-UA"/>
        </w:rPr>
        <w:t>4</w:t>
      </w:r>
      <w:r w:rsidRPr="00464916">
        <w:rPr>
          <w:rFonts w:ascii="Times New Roman" w:hAnsi="Times New Roman" w:cs="Times New Roman"/>
          <w:sz w:val="24"/>
          <w:szCs w:val="24"/>
          <w:lang w:val="uk-UA"/>
        </w:rPr>
        <w:t xml:space="preserve"> професій, 8</w:t>
      </w:r>
      <w:r w:rsidR="001E5FEB" w:rsidRPr="00464916">
        <w:rPr>
          <w:rFonts w:ascii="Times New Roman" w:hAnsi="Times New Roman" w:cs="Times New Roman"/>
          <w:sz w:val="24"/>
          <w:szCs w:val="24"/>
          <w:lang w:val="uk-UA"/>
        </w:rPr>
        <w:t>4</w:t>
      </w:r>
      <w:r w:rsidRPr="00464916">
        <w:rPr>
          <w:rFonts w:ascii="Times New Roman" w:hAnsi="Times New Roman" w:cs="Times New Roman"/>
          <w:sz w:val="24"/>
          <w:szCs w:val="24"/>
          <w:lang w:val="uk-UA"/>
        </w:rPr>
        <w:t xml:space="preserve">% яких є інтегрованими та технологічно складними. </w:t>
      </w:r>
    </w:p>
    <w:p w:rsidR="00595DE1" w:rsidRPr="00464916" w:rsidRDefault="004B7C7E" w:rsidP="00464916">
      <w:pPr>
        <w:spacing w:after="0"/>
        <w:ind w:firstLine="708"/>
        <w:jc w:val="both"/>
        <w:rPr>
          <w:rFonts w:ascii="Times New Roman" w:hAnsi="Times New Roman" w:cs="Times New Roman"/>
          <w:sz w:val="24"/>
          <w:szCs w:val="24"/>
          <w:lang w:val="uk-UA"/>
        </w:rPr>
      </w:pPr>
      <w:r w:rsidRPr="00464916">
        <w:rPr>
          <w:rFonts w:ascii="Times New Roman" w:hAnsi="Times New Roman" w:cs="Times New Roman"/>
          <w:b/>
          <w:i/>
          <w:sz w:val="24"/>
          <w:szCs w:val="24"/>
          <w:lang w:val="uk-UA"/>
        </w:rPr>
        <w:t>План державного та регіонального замовлення</w:t>
      </w:r>
      <w:r w:rsidRPr="00464916">
        <w:rPr>
          <w:rFonts w:ascii="Times New Roman" w:hAnsi="Times New Roman" w:cs="Times New Roman"/>
          <w:sz w:val="24"/>
          <w:szCs w:val="24"/>
          <w:lang w:val="uk-UA"/>
        </w:rPr>
        <w:t xml:space="preserve"> на підготовку робітничих кадрів Центр виконав на 100%. </w:t>
      </w:r>
      <w:r w:rsidR="003832DD" w:rsidRPr="00464916">
        <w:rPr>
          <w:rFonts w:ascii="Times New Roman" w:hAnsi="Times New Roman" w:cs="Times New Roman"/>
          <w:sz w:val="24"/>
          <w:szCs w:val="24"/>
          <w:lang w:val="uk-UA"/>
        </w:rPr>
        <w:t xml:space="preserve">На </w:t>
      </w:r>
      <w:r w:rsidR="008973CC" w:rsidRPr="00464916">
        <w:rPr>
          <w:rFonts w:ascii="Times New Roman" w:hAnsi="Times New Roman" w:cs="Times New Roman"/>
          <w:sz w:val="24"/>
          <w:szCs w:val="24"/>
          <w:lang w:val="uk-UA"/>
        </w:rPr>
        <w:t>30.10.</w:t>
      </w:r>
      <w:r w:rsidR="003832DD" w:rsidRPr="00464916">
        <w:rPr>
          <w:rFonts w:ascii="Times New Roman" w:hAnsi="Times New Roman" w:cs="Times New Roman"/>
          <w:sz w:val="24"/>
          <w:szCs w:val="24"/>
          <w:lang w:val="uk-UA"/>
        </w:rPr>
        <w:t xml:space="preserve"> 20</w:t>
      </w:r>
      <w:r w:rsidR="00173CD6" w:rsidRPr="00464916">
        <w:rPr>
          <w:rFonts w:ascii="Times New Roman" w:hAnsi="Times New Roman" w:cs="Times New Roman"/>
          <w:sz w:val="24"/>
          <w:szCs w:val="24"/>
          <w:lang w:val="uk-UA"/>
        </w:rPr>
        <w:t>2</w:t>
      </w:r>
      <w:r w:rsidR="001E5FEB" w:rsidRPr="00464916">
        <w:rPr>
          <w:rFonts w:ascii="Times New Roman" w:hAnsi="Times New Roman" w:cs="Times New Roman"/>
          <w:sz w:val="24"/>
          <w:szCs w:val="24"/>
          <w:lang w:val="uk-UA"/>
        </w:rPr>
        <w:t>2</w:t>
      </w:r>
      <w:r w:rsidR="008973CC" w:rsidRPr="00464916">
        <w:rPr>
          <w:rFonts w:ascii="Times New Roman" w:hAnsi="Times New Roman" w:cs="Times New Roman"/>
          <w:sz w:val="24"/>
          <w:szCs w:val="24"/>
          <w:lang w:val="uk-UA"/>
        </w:rPr>
        <w:t xml:space="preserve"> </w:t>
      </w:r>
      <w:r w:rsidR="003832DD" w:rsidRPr="00464916">
        <w:rPr>
          <w:rFonts w:ascii="Times New Roman" w:hAnsi="Times New Roman" w:cs="Times New Roman"/>
          <w:sz w:val="24"/>
          <w:szCs w:val="24"/>
          <w:lang w:val="uk-UA"/>
        </w:rPr>
        <w:t xml:space="preserve">року були укомплектовані </w:t>
      </w:r>
      <w:r w:rsidR="00902183" w:rsidRPr="00464916">
        <w:rPr>
          <w:rFonts w:ascii="Times New Roman" w:hAnsi="Times New Roman" w:cs="Times New Roman"/>
          <w:b/>
          <w:bCs/>
          <w:i/>
          <w:iCs/>
          <w:sz w:val="24"/>
          <w:szCs w:val="24"/>
          <w:lang w:val="uk-UA"/>
        </w:rPr>
        <w:t>2</w:t>
      </w:r>
      <w:r w:rsidR="001E5FEB" w:rsidRPr="00464916">
        <w:rPr>
          <w:rFonts w:ascii="Times New Roman" w:hAnsi="Times New Roman" w:cs="Times New Roman"/>
          <w:b/>
          <w:bCs/>
          <w:i/>
          <w:iCs/>
          <w:sz w:val="24"/>
          <w:szCs w:val="24"/>
          <w:lang w:val="uk-UA"/>
        </w:rPr>
        <w:t>9</w:t>
      </w:r>
      <w:r w:rsidRPr="00464916">
        <w:rPr>
          <w:rFonts w:ascii="Times New Roman" w:hAnsi="Times New Roman" w:cs="Times New Roman"/>
          <w:b/>
          <w:bCs/>
          <w:i/>
          <w:iCs/>
          <w:sz w:val="24"/>
          <w:szCs w:val="24"/>
          <w:lang w:val="uk-UA"/>
        </w:rPr>
        <w:t xml:space="preserve"> навчальних груп</w:t>
      </w:r>
      <w:r w:rsidRPr="00464916">
        <w:rPr>
          <w:rFonts w:ascii="Times New Roman" w:hAnsi="Times New Roman" w:cs="Times New Roman"/>
          <w:sz w:val="24"/>
          <w:szCs w:val="24"/>
          <w:lang w:val="uk-UA"/>
        </w:rPr>
        <w:t>:</w:t>
      </w:r>
      <w:r w:rsidR="002E63A2" w:rsidRPr="00464916">
        <w:rPr>
          <w:rFonts w:ascii="Times New Roman" w:hAnsi="Times New Roman" w:cs="Times New Roman"/>
          <w:sz w:val="24"/>
          <w:szCs w:val="24"/>
          <w:lang w:val="uk-UA"/>
        </w:rPr>
        <w:t xml:space="preserve"> - </w:t>
      </w:r>
      <w:r w:rsidRPr="00464916">
        <w:rPr>
          <w:rFonts w:ascii="Times New Roman" w:hAnsi="Times New Roman" w:cs="Times New Roman"/>
          <w:bCs/>
          <w:sz w:val="24"/>
          <w:szCs w:val="24"/>
          <w:lang w:val="uk-UA"/>
        </w:rPr>
        <w:t>із загальноосвітньою підготовкою</w:t>
      </w:r>
      <w:r w:rsidRPr="00464916">
        <w:rPr>
          <w:rFonts w:ascii="Times New Roman" w:hAnsi="Times New Roman" w:cs="Times New Roman"/>
          <w:b/>
          <w:bCs/>
          <w:sz w:val="24"/>
          <w:szCs w:val="24"/>
          <w:lang w:val="uk-UA"/>
        </w:rPr>
        <w:t xml:space="preserve"> - </w:t>
      </w:r>
      <w:r w:rsidR="001E5FEB" w:rsidRPr="00464916">
        <w:rPr>
          <w:rFonts w:ascii="Times New Roman" w:hAnsi="Times New Roman" w:cs="Times New Roman"/>
          <w:b/>
          <w:bCs/>
          <w:i/>
          <w:sz w:val="24"/>
          <w:szCs w:val="24"/>
          <w:lang w:val="uk-UA"/>
        </w:rPr>
        <w:t>1</w:t>
      </w:r>
      <w:r w:rsidR="00917337" w:rsidRPr="00464916">
        <w:rPr>
          <w:rFonts w:ascii="Times New Roman" w:hAnsi="Times New Roman" w:cs="Times New Roman"/>
          <w:b/>
          <w:bCs/>
          <w:i/>
          <w:sz w:val="24"/>
          <w:szCs w:val="24"/>
          <w:lang w:val="uk-UA"/>
        </w:rPr>
        <w:t>5</w:t>
      </w:r>
      <w:r w:rsidRPr="00464916">
        <w:rPr>
          <w:rFonts w:ascii="Times New Roman" w:hAnsi="Times New Roman" w:cs="Times New Roman"/>
          <w:b/>
          <w:bCs/>
          <w:i/>
          <w:sz w:val="24"/>
          <w:szCs w:val="24"/>
          <w:lang w:val="uk-UA"/>
        </w:rPr>
        <w:t xml:space="preserve"> груп</w:t>
      </w:r>
      <w:r w:rsidR="00523E94" w:rsidRPr="00464916">
        <w:rPr>
          <w:rFonts w:ascii="Times New Roman" w:hAnsi="Times New Roman" w:cs="Times New Roman"/>
          <w:b/>
          <w:bCs/>
          <w:i/>
          <w:sz w:val="24"/>
          <w:szCs w:val="24"/>
          <w:lang w:val="uk-UA"/>
        </w:rPr>
        <w:t xml:space="preserve"> – 3</w:t>
      </w:r>
      <w:r w:rsidR="001E5FEB" w:rsidRPr="00464916">
        <w:rPr>
          <w:rFonts w:ascii="Times New Roman" w:hAnsi="Times New Roman" w:cs="Times New Roman"/>
          <w:b/>
          <w:bCs/>
          <w:i/>
          <w:sz w:val="24"/>
          <w:szCs w:val="24"/>
          <w:lang w:val="uk-UA"/>
        </w:rPr>
        <w:t>83</w:t>
      </w:r>
      <w:r w:rsidRPr="00464916">
        <w:rPr>
          <w:rFonts w:ascii="Times New Roman" w:hAnsi="Times New Roman" w:cs="Times New Roman"/>
          <w:b/>
          <w:bCs/>
          <w:i/>
          <w:sz w:val="24"/>
          <w:szCs w:val="24"/>
          <w:lang w:val="uk-UA"/>
        </w:rPr>
        <w:t xml:space="preserve"> учні;</w:t>
      </w:r>
      <w:r w:rsidR="002E63A2" w:rsidRPr="00464916">
        <w:rPr>
          <w:rFonts w:ascii="Times New Roman" w:hAnsi="Times New Roman" w:cs="Times New Roman"/>
          <w:sz w:val="24"/>
          <w:szCs w:val="24"/>
          <w:lang w:val="uk-UA"/>
        </w:rPr>
        <w:t xml:space="preserve"> - </w:t>
      </w:r>
      <w:r w:rsidRPr="00464916">
        <w:rPr>
          <w:rFonts w:ascii="Times New Roman" w:hAnsi="Times New Roman" w:cs="Times New Roman"/>
          <w:bCs/>
          <w:sz w:val="24"/>
          <w:szCs w:val="24"/>
          <w:lang w:val="uk-UA"/>
        </w:rPr>
        <w:t>із професійною підготовкою</w:t>
      </w:r>
      <w:r w:rsidRPr="00464916">
        <w:rPr>
          <w:rFonts w:ascii="Times New Roman" w:hAnsi="Times New Roman" w:cs="Times New Roman"/>
          <w:b/>
          <w:bCs/>
          <w:sz w:val="24"/>
          <w:szCs w:val="24"/>
          <w:lang w:val="uk-UA"/>
        </w:rPr>
        <w:t xml:space="preserve"> – </w:t>
      </w:r>
      <w:r w:rsidR="00E2237C" w:rsidRPr="00464916">
        <w:rPr>
          <w:rFonts w:ascii="Times New Roman" w:hAnsi="Times New Roman" w:cs="Times New Roman"/>
          <w:b/>
          <w:bCs/>
          <w:i/>
          <w:sz w:val="24"/>
          <w:szCs w:val="24"/>
          <w:lang w:val="uk-UA"/>
        </w:rPr>
        <w:t>1</w:t>
      </w:r>
      <w:r w:rsidR="001E5FEB" w:rsidRPr="00464916">
        <w:rPr>
          <w:rFonts w:ascii="Times New Roman" w:hAnsi="Times New Roman" w:cs="Times New Roman"/>
          <w:b/>
          <w:bCs/>
          <w:i/>
          <w:sz w:val="24"/>
          <w:szCs w:val="24"/>
          <w:lang w:val="uk-UA"/>
        </w:rPr>
        <w:t>4</w:t>
      </w:r>
      <w:r w:rsidR="00831EE4" w:rsidRPr="00464916">
        <w:rPr>
          <w:rFonts w:ascii="Times New Roman" w:hAnsi="Times New Roman" w:cs="Times New Roman"/>
          <w:b/>
          <w:bCs/>
          <w:i/>
          <w:sz w:val="24"/>
          <w:szCs w:val="24"/>
          <w:lang w:val="uk-UA"/>
        </w:rPr>
        <w:t xml:space="preserve"> груп –2</w:t>
      </w:r>
      <w:r w:rsidR="001E5FEB" w:rsidRPr="00464916">
        <w:rPr>
          <w:rFonts w:ascii="Times New Roman" w:hAnsi="Times New Roman" w:cs="Times New Roman"/>
          <w:b/>
          <w:bCs/>
          <w:i/>
          <w:sz w:val="24"/>
          <w:szCs w:val="24"/>
          <w:lang w:val="uk-UA"/>
        </w:rPr>
        <w:t>11</w:t>
      </w:r>
      <w:r w:rsidR="00831EE4" w:rsidRPr="00464916">
        <w:rPr>
          <w:rFonts w:ascii="Times New Roman" w:hAnsi="Times New Roman" w:cs="Times New Roman"/>
          <w:b/>
          <w:bCs/>
          <w:i/>
          <w:sz w:val="24"/>
          <w:szCs w:val="24"/>
          <w:lang w:val="uk-UA"/>
        </w:rPr>
        <w:t xml:space="preserve"> уч</w:t>
      </w:r>
      <w:r w:rsidR="00BC55C7" w:rsidRPr="00464916">
        <w:rPr>
          <w:rFonts w:ascii="Times New Roman" w:hAnsi="Times New Roman" w:cs="Times New Roman"/>
          <w:b/>
          <w:bCs/>
          <w:i/>
          <w:sz w:val="24"/>
          <w:szCs w:val="24"/>
          <w:lang w:val="uk-UA"/>
        </w:rPr>
        <w:t>ні</w:t>
      </w:r>
      <w:r w:rsidR="00917337" w:rsidRPr="00464916">
        <w:rPr>
          <w:rFonts w:ascii="Times New Roman" w:hAnsi="Times New Roman" w:cs="Times New Roman"/>
          <w:b/>
          <w:bCs/>
          <w:i/>
          <w:sz w:val="24"/>
          <w:szCs w:val="24"/>
          <w:lang w:val="uk-UA"/>
        </w:rPr>
        <w:t>в</w:t>
      </w:r>
      <w:r w:rsidR="002E63A2" w:rsidRPr="00464916">
        <w:rPr>
          <w:rFonts w:ascii="Times New Roman" w:hAnsi="Times New Roman" w:cs="Times New Roman"/>
          <w:b/>
          <w:bCs/>
          <w:i/>
          <w:sz w:val="24"/>
          <w:szCs w:val="24"/>
          <w:lang w:val="uk-UA"/>
        </w:rPr>
        <w:t xml:space="preserve">; - </w:t>
      </w:r>
      <w:r w:rsidR="001E5FEB" w:rsidRPr="00464916">
        <w:rPr>
          <w:rFonts w:ascii="Times New Roman" w:hAnsi="Times New Roman" w:cs="Times New Roman"/>
          <w:b/>
          <w:bCs/>
          <w:i/>
          <w:sz w:val="24"/>
          <w:szCs w:val="24"/>
          <w:lang w:val="uk-UA"/>
        </w:rPr>
        <w:t>594</w:t>
      </w:r>
      <w:r w:rsidRPr="00464916">
        <w:rPr>
          <w:rFonts w:ascii="Times New Roman" w:hAnsi="Times New Roman" w:cs="Times New Roman"/>
          <w:b/>
          <w:bCs/>
          <w:i/>
          <w:sz w:val="24"/>
          <w:szCs w:val="24"/>
          <w:lang w:val="uk-UA"/>
        </w:rPr>
        <w:t xml:space="preserve"> </w:t>
      </w:r>
      <w:r w:rsidR="001E5FEB" w:rsidRPr="00464916">
        <w:rPr>
          <w:rFonts w:ascii="Times New Roman" w:hAnsi="Times New Roman" w:cs="Times New Roman"/>
          <w:b/>
          <w:bCs/>
          <w:i/>
          <w:sz w:val="24"/>
          <w:szCs w:val="24"/>
          <w:lang w:val="uk-UA"/>
        </w:rPr>
        <w:t>здобувача освіти</w:t>
      </w:r>
      <w:r w:rsidR="00F67D05" w:rsidRPr="00464916">
        <w:rPr>
          <w:rFonts w:ascii="Times New Roman" w:hAnsi="Times New Roman" w:cs="Times New Roman"/>
          <w:b/>
          <w:bCs/>
          <w:i/>
          <w:sz w:val="24"/>
          <w:szCs w:val="24"/>
          <w:lang w:val="uk-UA"/>
        </w:rPr>
        <w:t xml:space="preserve"> </w:t>
      </w:r>
      <w:r w:rsidRPr="00464916">
        <w:rPr>
          <w:rFonts w:ascii="Times New Roman" w:hAnsi="Times New Roman" w:cs="Times New Roman"/>
          <w:bCs/>
          <w:sz w:val="24"/>
          <w:szCs w:val="24"/>
          <w:lang w:val="uk-UA"/>
        </w:rPr>
        <w:t>державної форми навчання</w:t>
      </w:r>
      <w:r w:rsidR="001E5FEB" w:rsidRPr="00464916">
        <w:rPr>
          <w:rFonts w:ascii="Times New Roman" w:hAnsi="Times New Roman" w:cs="Times New Roman"/>
          <w:bCs/>
          <w:sz w:val="24"/>
          <w:szCs w:val="24"/>
          <w:lang w:val="uk-UA"/>
        </w:rPr>
        <w:t>, з них</w:t>
      </w:r>
      <w:r w:rsidR="00831EE4" w:rsidRPr="00464916">
        <w:rPr>
          <w:rFonts w:ascii="Times New Roman" w:hAnsi="Times New Roman" w:cs="Times New Roman"/>
          <w:b/>
          <w:bCs/>
          <w:i/>
          <w:sz w:val="24"/>
          <w:szCs w:val="24"/>
          <w:lang w:val="uk-UA"/>
        </w:rPr>
        <w:t xml:space="preserve"> </w:t>
      </w:r>
      <w:r w:rsidR="001E5FEB" w:rsidRPr="00464916">
        <w:rPr>
          <w:rFonts w:ascii="Times New Roman" w:hAnsi="Times New Roman" w:cs="Times New Roman"/>
          <w:b/>
          <w:bCs/>
          <w:i/>
          <w:sz w:val="24"/>
          <w:szCs w:val="24"/>
          <w:lang w:val="uk-UA"/>
        </w:rPr>
        <w:t>26</w:t>
      </w:r>
      <w:r w:rsidR="00F67D05" w:rsidRPr="00464916">
        <w:rPr>
          <w:rFonts w:ascii="Times New Roman" w:hAnsi="Times New Roman" w:cs="Times New Roman"/>
          <w:b/>
          <w:bCs/>
          <w:i/>
          <w:sz w:val="24"/>
          <w:szCs w:val="24"/>
          <w:lang w:val="uk-UA"/>
        </w:rPr>
        <w:t xml:space="preserve"> </w:t>
      </w:r>
      <w:r w:rsidRPr="00464916">
        <w:rPr>
          <w:rFonts w:ascii="Times New Roman" w:hAnsi="Times New Roman" w:cs="Times New Roman"/>
          <w:b/>
          <w:bCs/>
          <w:i/>
          <w:sz w:val="24"/>
          <w:szCs w:val="24"/>
          <w:lang w:val="uk-UA"/>
        </w:rPr>
        <w:t>учнів</w:t>
      </w:r>
      <w:r w:rsidR="00F67D05" w:rsidRPr="00464916">
        <w:rPr>
          <w:rFonts w:ascii="Times New Roman" w:hAnsi="Times New Roman" w:cs="Times New Roman"/>
          <w:b/>
          <w:bCs/>
          <w:i/>
          <w:sz w:val="24"/>
          <w:szCs w:val="24"/>
          <w:lang w:val="uk-UA"/>
        </w:rPr>
        <w:t xml:space="preserve"> </w:t>
      </w:r>
      <w:r w:rsidRPr="00464916">
        <w:rPr>
          <w:rFonts w:ascii="Times New Roman" w:hAnsi="Times New Roman" w:cs="Times New Roman"/>
          <w:bCs/>
          <w:sz w:val="24"/>
          <w:szCs w:val="24"/>
          <w:lang w:val="uk-UA"/>
        </w:rPr>
        <w:t>контрактної форми навчання,</w:t>
      </w:r>
      <w:r w:rsidR="00F67D05" w:rsidRPr="00464916">
        <w:rPr>
          <w:rFonts w:ascii="Times New Roman" w:hAnsi="Times New Roman" w:cs="Times New Roman"/>
          <w:bCs/>
          <w:sz w:val="24"/>
          <w:szCs w:val="24"/>
          <w:lang w:val="uk-UA"/>
        </w:rPr>
        <w:t xml:space="preserve"> всього</w:t>
      </w:r>
      <w:r w:rsidR="00E2237C" w:rsidRPr="00464916">
        <w:rPr>
          <w:rFonts w:ascii="Times New Roman" w:hAnsi="Times New Roman" w:cs="Times New Roman"/>
          <w:bCs/>
          <w:sz w:val="24"/>
          <w:szCs w:val="24"/>
          <w:lang w:val="uk-UA"/>
        </w:rPr>
        <w:t xml:space="preserve"> </w:t>
      </w:r>
      <w:r w:rsidR="00831EE4" w:rsidRPr="00464916">
        <w:rPr>
          <w:rFonts w:ascii="Times New Roman" w:hAnsi="Times New Roman" w:cs="Times New Roman"/>
          <w:b/>
          <w:bCs/>
          <w:i/>
          <w:sz w:val="24"/>
          <w:szCs w:val="24"/>
          <w:lang w:val="uk-UA"/>
        </w:rPr>
        <w:t>6</w:t>
      </w:r>
      <w:r w:rsidR="00917337" w:rsidRPr="00464916">
        <w:rPr>
          <w:rFonts w:ascii="Times New Roman" w:hAnsi="Times New Roman" w:cs="Times New Roman"/>
          <w:b/>
          <w:bCs/>
          <w:i/>
          <w:sz w:val="24"/>
          <w:szCs w:val="24"/>
          <w:lang w:val="uk-UA"/>
        </w:rPr>
        <w:t>30</w:t>
      </w:r>
      <w:r w:rsidR="00E2237C" w:rsidRPr="00464916">
        <w:rPr>
          <w:rFonts w:ascii="Times New Roman" w:hAnsi="Times New Roman" w:cs="Times New Roman"/>
          <w:b/>
          <w:bCs/>
          <w:i/>
          <w:sz w:val="24"/>
          <w:szCs w:val="24"/>
          <w:lang w:val="uk-UA"/>
        </w:rPr>
        <w:t xml:space="preserve"> </w:t>
      </w:r>
      <w:r w:rsidR="00F67D05" w:rsidRPr="00464916">
        <w:rPr>
          <w:rFonts w:ascii="Times New Roman" w:hAnsi="Times New Roman" w:cs="Times New Roman"/>
          <w:b/>
          <w:bCs/>
          <w:i/>
          <w:sz w:val="24"/>
          <w:szCs w:val="24"/>
          <w:lang w:val="uk-UA"/>
        </w:rPr>
        <w:t>учн</w:t>
      </w:r>
      <w:r w:rsidR="00C12081" w:rsidRPr="00464916">
        <w:rPr>
          <w:rFonts w:ascii="Times New Roman" w:hAnsi="Times New Roman" w:cs="Times New Roman"/>
          <w:b/>
          <w:bCs/>
          <w:i/>
          <w:sz w:val="24"/>
          <w:szCs w:val="24"/>
          <w:lang w:val="uk-UA"/>
        </w:rPr>
        <w:t>ів</w:t>
      </w:r>
      <w:r w:rsidR="00E2237C" w:rsidRPr="00464916">
        <w:rPr>
          <w:rFonts w:ascii="Times New Roman" w:hAnsi="Times New Roman" w:cs="Times New Roman"/>
          <w:b/>
          <w:bCs/>
          <w:i/>
          <w:sz w:val="24"/>
          <w:szCs w:val="24"/>
          <w:lang w:val="uk-UA"/>
        </w:rPr>
        <w:t>;</w:t>
      </w:r>
      <w:r w:rsidR="002E63A2" w:rsidRPr="00464916">
        <w:rPr>
          <w:rFonts w:ascii="Times New Roman" w:hAnsi="Times New Roman" w:cs="Times New Roman"/>
          <w:bCs/>
          <w:sz w:val="24"/>
          <w:szCs w:val="24"/>
          <w:lang w:val="uk-UA"/>
        </w:rPr>
        <w:t xml:space="preserve">- </w:t>
      </w:r>
      <w:r w:rsidR="00917337" w:rsidRPr="00464916">
        <w:rPr>
          <w:rFonts w:ascii="Times New Roman" w:hAnsi="Times New Roman" w:cs="Times New Roman"/>
          <w:bCs/>
          <w:sz w:val="24"/>
          <w:szCs w:val="24"/>
          <w:lang w:val="uk-UA"/>
        </w:rPr>
        <w:t xml:space="preserve">курсове навчання </w:t>
      </w:r>
      <w:r w:rsidR="00917337" w:rsidRPr="00464916">
        <w:rPr>
          <w:rFonts w:ascii="Times New Roman" w:hAnsi="Times New Roman" w:cs="Times New Roman"/>
          <w:b/>
          <w:i/>
          <w:iCs/>
          <w:sz w:val="24"/>
          <w:szCs w:val="24"/>
          <w:lang w:val="uk-UA"/>
        </w:rPr>
        <w:t>1</w:t>
      </w:r>
      <w:r w:rsidR="001E5FEB" w:rsidRPr="00464916">
        <w:rPr>
          <w:rFonts w:ascii="Times New Roman" w:hAnsi="Times New Roman" w:cs="Times New Roman"/>
          <w:b/>
          <w:i/>
          <w:iCs/>
          <w:sz w:val="24"/>
          <w:szCs w:val="24"/>
          <w:lang w:val="uk-UA"/>
        </w:rPr>
        <w:t>91</w:t>
      </w:r>
      <w:r w:rsidR="00917337" w:rsidRPr="00464916">
        <w:rPr>
          <w:rFonts w:ascii="Times New Roman" w:hAnsi="Times New Roman" w:cs="Times New Roman"/>
          <w:b/>
          <w:i/>
          <w:iCs/>
          <w:sz w:val="24"/>
          <w:szCs w:val="24"/>
          <w:lang w:val="uk-UA"/>
        </w:rPr>
        <w:t xml:space="preserve"> у</w:t>
      </w:r>
      <w:r w:rsidR="001E5FEB" w:rsidRPr="00464916">
        <w:rPr>
          <w:rFonts w:ascii="Times New Roman" w:hAnsi="Times New Roman" w:cs="Times New Roman"/>
          <w:b/>
          <w:i/>
          <w:iCs/>
          <w:sz w:val="24"/>
          <w:szCs w:val="24"/>
          <w:lang w:val="uk-UA"/>
        </w:rPr>
        <w:t>чень</w:t>
      </w:r>
      <w:r w:rsidR="002E63A2" w:rsidRPr="00464916">
        <w:rPr>
          <w:rFonts w:ascii="Times New Roman" w:hAnsi="Times New Roman" w:cs="Times New Roman"/>
          <w:b/>
          <w:i/>
          <w:iCs/>
          <w:sz w:val="24"/>
          <w:szCs w:val="24"/>
          <w:lang w:val="uk-UA"/>
        </w:rPr>
        <w:t>.</w:t>
      </w:r>
      <w:r w:rsidR="008973CC" w:rsidRPr="00464916">
        <w:rPr>
          <w:rFonts w:ascii="Times New Roman" w:hAnsi="Times New Roman" w:cs="Times New Roman"/>
          <w:b/>
          <w:i/>
          <w:iCs/>
          <w:sz w:val="24"/>
          <w:szCs w:val="24"/>
          <w:lang w:val="uk-UA"/>
        </w:rPr>
        <w:t xml:space="preserve"> </w:t>
      </w:r>
      <w:r w:rsidR="00917337" w:rsidRPr="00464916">
        <w:rPr>
          <w:rFonts w:ascii="Times New Roman" w:hAnsi="Times New Roman" w:cs="Times New Roman"/>
          <w:bCs/>
          <w:sz w:val="24"/>
          <w:szCs w:val="24"/>
          <w:lang w:val="uk-UA"/>
        </w:rPr>
        <w:t>Всього в Центрі навча</w:t>
      </w:r>
      <w:r w:rsidR="002E63A2" w:rsidRPr="00464916">
        <w:rPr>
          <w:rFonts w:ascii="Times New Roman" w:hAnsi="Times New Roman" w:cs="Times New Roman"/>
          <w:bCs/>
          <w:sz w:val="24"/>
          <w:szCs w:val="24"/>
          <w:lang w:val="uk-UA"/>
        </w:rPr>
        <w:t>ється</w:t>
      </w:r>
      <w:r w:rsidR="00917337" w:rsidRPr="00464916">
        <w:rPr>
          <w:rFonts w:ascii="Times New Roman" w:hAnsi="Times New Roman" w:cs="Times New Roman"/>
          <w:bCs/>
          <w:sz w:val="24"/>
          <w:szCs w:val="24"/>
          <w:lang w:val="uk-UA"/>
        </w:rPr>
        <w:t xml:space="preserve"> </w:t>
      </w:r>
      <w:r w:rsidR="00917337" w:rsidRPr="00464916">
        <w:rPr>
          <w:rFonts w:ascii="Times New Roman" w:hAnsi="Times New Roman" w:cs="Times New Roman"/>
          <w:b/>
          <w:i/>
          <w:iCs/>
          <w:sz w:val="24"/>
          <w:szCs w:val="24"/>
          <w:lang w:val="uk-UA"/>
        </w:rPr>
        <w:t>8</w:t>
      </w:r>
      <w:r w:rsidR="001E5FEB" w:rsidRPr="00464916">
        <w:rPr>
          <w:rFonts w:ascii="Times New Roman" w:hAnsi="Times New Roman" w:cs="Times New Roman"/>
          <w:b/>
          <w:i/>
          <w:iCs/>
          <w:sz w:val="24"/>
          <w:szCs w:val="24"/>
          <w:lang w:val="uk-UA"/>
        </w:rPr>
        <w:t>11</w:t>
      </w:r>
      <w:r w:rsidR="00917337" w:rsidRPr="00464916">
        <w:rPr>
          <w:rFonts w:ascii="Times New Roman" w:hAnsi="Times New Roman" w:cs="Times New Roman"/>
          <w:b/>
          <w:i/>
          <w:iCs/>
          <w:sz w:val="24"/>
          <w:szCs w:val="24"/>
          <w:lang w:val="uk-UA"/>
        </w:rPr>
        <w:t xml:space="preserve"> уч</w:t>
      </w:r>
      <w:r w:rsidR="001E5FEB" w:rsidRPr="00464916">
        <w:rPr>
          <w:rFonts w:ascii="Times New Roman" w:hAnsi="Times New Roman" w:cs="Times New Roman"/>
          <w:b/>
          <w:i/>
          <w:iCs/>
          <w:sz w:val="24"/>
          <w:szCs w:val="24"/>
          <w:lang w:val="uk-UA"/>
        </w:rPr>
        <w:t>нів</w:t>
      </w:r>
      <w:r w:rsidR="00917337" w:rsidRPr="00464916">
        <w:rPr>
          <w:rFonts w:ascii="Times New Roman" w:hAnsi="Times New Roman" w:cs="Times New Roman"/>
          <w:bCs/>
          <w:sz w:val="24"/>
          <w:szCs w:val="24"/>
          <w:lang w:val="uk-UA"/>
        </w:rPr>
        <w:t>.</w:t>
      </w:r>
    </w:p>
    <w:p w:rsidR="004B7C7E" w:rsidRPr="00464916" w:rsidRDefault="004B7C7E" w:rsidP="00464916">
      <w:pPr>
        <w:spacing w:after="0"/>
        <w:ind w:firstLine="539"/>
        <w:jc w:val="both"/>
        <w:rPr>
          <w:rFonts w:ascii="Times New Roman" w:hAnsi="Times New Roman" w:cs="Times New Roman"/>
          <w:sz w:val="24"/>
          <w:szCs w:val="24"/>
          <w:lang w:val="uk-UA"/>
        </w:rPr>
      </w:pPr>
      <w:r w:rsidRPr="00464916">
        <w:rPr>
          <w:rFonts w:ascii="Times New Roman" w:hAnsi="Times New Roman" w:cs="Times New Roman"/>
          <w:sz w:val="24"/>
          <w:szCs w:val="24"/>
          <w:lang w:val="uk-UA"/>
        </w:rPr>
        <w:t>Центр</w:t>
      </w:r>
      <w:r w:rsidR="003F1E58" w:rsidRPr="00464916">
        <w:rPr>
          <w:rFonts w:ascii="Times New Roman" w:hAnsi="Times New Roman" w:cs="Times New Roman"/>
          <w:sz w:val="24"/>
          <w:szCs w:val="24"/>
          <w:lang w:val="uk-UA"/>
        </w:rPr>
        <w:t xml:space="preserve"> забезпечений педагогічними кадрами на</w:t>
      </w:r>
      <w:r w:rsidRPr="00464916">
        <w:rPr>
          <w:rFonts w:ascii="Times New Roman" w:hAnsi="Times New Roman" w:cs="Times New Roman"/>
          <w:sz w:val="24"/>
          <w:szCs w:val="24"/>
        </w:rPr>
        <w:t xml:space="preserve"> 100%. </w:t>
      </w:r>
    </w:p>
    <w:p w:rsidR="002E63A2" w:rsidRPr="00464916" w:rsidRDefault="00AF29AA" w:rsidP="00464916">
      <w:pPr>
        <w:spacing w:after="0"/>
        <w:ind w:right="-6" w:firstLine="1134"/>
        <w:jc w:val="both"/>
        <w:rPr>
          <w:rFonts w:ascii="Times New Roman" w:hAnsi="Times New Roman" w:cs="Times New Roman"/>
          <w:sz w:val="24"/>
          <w:szCs w:val="24"/>
          <w:lang w:val="uk-UA"/>
        </w:rPr>
      </w:pPr>
      <w:r w:rsidRPr="00464916">
        <w:rPr>
          <w:rFonts w:ascii="Times New Roman" w:hAnsi="Times New Roman" w:cs="Times New Roman"/>
          <w:sz w:val="24"/>
          <w:szCs w:val="24"/>
          <w:lang w:val="uk-UA"/>
        </w:rPr>
        <w:t>З метою</w:t>
      </w:r>
      <w:r w:rsidR="00641D44" w:rsidRPr="00464916">
        <w:rPr>
          <w:rFonts w:ascii="Times New Roman" w:hAnsi="Times New Roman" w:cs="Times New Roman"/>
          <w:sz w:val="24"/>
          <w:szCs w:val="24"/>
          <w:lang w:val="uk-UA"/>
        </w:rPr>
        <w:t xml:space="preserve"> </w:t>
      </w:r>
      <w:r w:rsidR="00904622" w:rsidRPr="00464916">
        <w:rPr>
          <w:rFonts w:ascii="Times New Roman" w:hAnsi="Times New Roman" w:cs="Times New Roman"/>
          <w:sz w:val="24"/>
          <w:szCs w:val="24"/>
          <w:lang w:val="uk-UA"/>
        </w:rPr>
        <w:t xml:space="preserve">забезпечення належного захисту </w:t>
      </w:r>
      <w:r w:rsidR="00641D44" w:rsidRPr="00464916">
        <w:rPr>
          <w:rFonts w:ascii="Times New Roman" w:hAnsi="Times New Roman" w:cs="Times New Roman"/>
          <w:sz w:val="24"/>
          <w:szCs w:val="24"/>
          <w:lang w:val="uk-UA"/>
        </w:rPr>
        <w:t>працівників та учнів</w:t>
      </w:r>
      <w:r w:rsidR="00F40DB3" w:rsidRPr="00464916">
        <w:rPr>
          <w:rFonts w:ascii="Times New Roman" w:hAnsi="Times New Roman" w:cs="Times New Roman"/>
          <w:sz w:val="24"/>
          <w:szCs w:val="24"/>
          <w:lang w:val="uk-UA"/>
        </w:rPr>
        <w:t xml:space="preserve"> в умовах </w:t>
      </w:r>
      <w:r w:rsidR="001E5FEB" w:rsidRPr="00464916">
        <w:rPr>
          <w:rFonts w:ascii="Times New Roman" w:hAnsi="Times New Roman" w:cs="Times New Roman"/>
          <w:sz w:val="24"/>
          <w:szCs w:val="24"/>
          <w:lang w:val="uk-UA"/>
        </w:rPr>
        <w:t>воєнного стану</w:t>
      </w:r>
      <w:r w:rsidR="00641D44" w:rsidRPr="00464916">
        <w:rPr>
          <w:rFonts w:ascii="Times New Roman" w:hAnsi="Times New Roman" w:cs="Times New Roman"/>
          <w:sz w:val="24"/>
          <w:szCs w:val="24"/>
          <w:lang w:val="uk-UA"/>
        </w:rPr>
        <w:t xml:space="preserve"> у Центрі запроваджено змішану форму навчання,</w:t>
      </w:r>
      <w:r w:rsidR="00A50945" w:rsidRPr="00464916">
        <w:rPr>
          <w:rFonts w:ascii="Times New Roman" w:hAnsi="Times New Roman" w:cs="Times New Roman"/>
          <w:sz w:val="24"/>
          <w:szCs w:val="24"/>
          <w:lang w:val="uk-UA"/>
        </w:rPr>
        <w:t xml:space="preserve"> протягом навчального року </w:t>
      </w:r>
      <w:r w:rsidR="00BF2024" w:rsidRPr="00464916">
        <w:rPr>
          <w:rFonts w:ascii="Times New Roman" w:hAnsi="Times New Roman" w:cs="Times New Roman"/>
          <w:sz w:val="24"/>
          <w:szCs w:val="24"/>
          <w:lang w:val="uk-UA"/>
        </w:rPr>
        <w:t>6</w:t>
      </w:r>
      <w:r w:rsidR="00A50945" w:rsidRPr="00464916">
        <w:rPr>
          <w:rFonts w:ascii="Times New Roman" w:hAnsi="Times New Roman" w:cs="Times New Roman"/>
          <w:sz w:val="24"/>
          <w:szCs w:val="24"/>
          <w:lang w:val="uk-UA"/>
        </w:rPr>
        <w:t xml:space="preserve">2% часу викладання навчальних дисциплін здійснювалось дистанційно. 86% здобувачів освіти забезпечені гаджетами та електронними засобами навчання. </w:t>
      </w:r>
    </w:p>
    <w:p w:rsidR="002E63A2" w:rsidRPr="00464916" w:rsidRDefault="005153DE" w:rsidP="00464916">
      <w:pPr>
        <w:spacing w:after="0"/>
        <w:ind w:firstLine="360"/>
        <w:jc w:val="both"/>
        <w:rPr>
          <w:rFonts w:ascii="Times New Roman" w:hAnsi="Times New Roman" w:cs="Times New Roman"/>
          <w:sz w:val="24"/>
          <w:szCs w:val="24"/>
          <w:lang w:val="uk-UA"/>
        </w:rPr>
      </w:pPr>
      <w:r w:rsidRPr="00464916">
        <w:rPr>
          <w:rFonts w:ascii="Times New Roman" w:hAnsi="Times New Roman" w:cs="Times New Roman"/>
          <w:sz w:val="24"/>
          <w:szCs w:val="24"/>
          <w:lang w:val="uk-UA"/>
        </w:rPr>
        <w:t xml:space="preserve">Не зважаючи на </w:t>
      </w:r>
      <w:r w:rsidR="00B73695" w:rsidRPr="00464916">
        <w:rPr>
          <w:rFonts w:ascii="Times New Roman" w:hAnsi="Times New Roman" w:cs="Times New Roman"/>
          <w:sz w:val="24"/>
          <w:szCs w:val="24"/>
          <w:lang w:val="uk-UA"/>
        </w:rPr>
        <w:t>зміша</w:t>
      </w:r>
      <w:r w:rsidR="00410836" w:rsidRPr="00464916">
        <w:rPr>
          <w:rFonts w:ascii="Times New Roman" w:hAnsi="Times New Roman" w:cs="Times New Roman"/>
          <w:sz w:val="24"/>
          <w:szCs w:val="24"/>
          <w:lang w:val="uk-UA"/>
        </w:rPr>
        <w:t>ну</w:t>
      </w:r>
      <w:r w:rsidRPr="00464916">
        <w:rPr>
          <w:rFonts w:ascii="Times New Roman" w:hAnsi="Times New Roman" w:cs="Times New Roman"/>
          <w:sz w:val="24"/>
          <w:szCs w:val="24"/>
          <w:lang w:val="uk-UA"/>
        </w:rPr>
        <w:t xml:space="preserve"> форму навчання, </w:t>
      </w:r>
      <w:r w:rsidR="00410836" w:rsidRPr="00464916">
        <w:rPr>
          <w:rFonts w:ascii="Times New Roman" w:hAnsi="Times New Roman" w:cs="Times New Roman"/>
          <w:sz w:val="24"/>
          <w:szCs w:val="24"/>
          <w:lang w:val="uk-UA"/>
        </w:rPr>
        <w:t xml:space="preserve">війну, </w:t>
      </w:r>
      <w:r w:rsidRPr="00464916">
        <w:rPr>
          <w:rFonts w:ascii="Times New Roman" w:hAnsi="Times New Roman" w:cs="Times New Roman"/>
          <w:sz w:val="24"/>
          <w:szCs w:val="24"/>
          <w:lang w:val="uk-UA"/>
        </w:rPr>
        <w:t>у</w:t>
      </w:r>
      <w:r w:rsidR="002E63A2" w:rsidRPr="00464916">
        <w:rPr>
          <w:rFonts w:ascii="Times New Roman" w:hAnsi="Times New Roman" w:cs="Times New Roman"/>
          <w:sz w:val="24"/>
          <w:szCs w:val="24"/>
          <w:lang w:val="uk-UA"/>
        </w:rPr>
        <w:t xml:space="preserve">чні Центру є переможцями та призерами міжнародних, всеукраїнських, регіональних та місцевих конкурсів, фестивалів та марафонів, зокрема: </w:t>
      </w:r>
    </w:p>
    <w:p w:rsidR="00410836" w:rsidRPr="00464916" w:rsidRDefault="00410836" w:rsidP="00464916">
      <w:pPr>
        <w:pStyle w:val="a4"/>
        <w:numPr>
          <w:ilvl w:val="0"/>
          <w:numId w:val="38"/>
        </w:numPr>
        <w:spacing w:line="276" w:lineRule="auto"/>
        <w:jc w:val="both"/>
        <w:rPr>
          <w:rFonts w:eastAsia="Calibri"/>
          <w:lang w:val="uk-UA"/>
        </w:rPr>
      </w:pPr>
      <w:r w:rsidRPr="00464916">
        <w:rPr>
          <w:rFonts w:eastAsia="Calibri"/>
          <w:color w:val="000000"/>
          <w:lang w:val="uk-UA"/>
        </w:rPr>
        <w:t>Всеукраїнський конкурс молодих дизайнерів одягу «Барви Поділля-2022» -</w:t>
      </w:r>
      <w:r w:rsidRPr="00464916">
        <w:rPr>
          <w:rFonts w:eastAsia="Calibri"/>
          <w:lang w:val="uk-UA"/>
        </w:rPr>
        <w:t xml:space="preserve"> ІІ місце</w:t>
      </w:r>
      <w:r w:rsidR="00BF2024" w:rsidRPr="00464916">
        <w:rPr>
          <w:rFonts w:eastAsia="Calibri"/>
          <w:lang w:val="uk-UA"/>
        </w:rPr>
        <w:t>,</w:t>
      </w:r>
      <w:r w:rsidRPr="00464916">
        <w:rPr>
          <w:rFonts w:eastAsia="Calibri"/>
          <w:lang w:val="uk-UA"/>
        </w:rPr>
        <w:t xml:space="preserve"> </w:t>
      </w:r>
      <w:r w:rsidR="00BF2024" w:rsidRPr="00464916">
        <w:rPr>
          <w:rFonts w:eastAsia="Calibri"/>
          <w:lang w:val="uk-UA"/>
        </w:rPr>
        <w:t>н</w:t>
      </w:r>
      <w:r w:rsidRPr="00464916">
        <w:rPr>
          <w:rFonts w:eastAsia="Calibri"/>
          <w:lang w:val="uk-UA"/>
        </w:rPr>
        <w:t>омінація: «Казкові бажання» в колекції одягу «Молода надія» та  ансамбль одягу "</w:t>
      </w:r>
      <w:r w:rsidRPr="00464916">
        <w:rPr>
          <w:rFonts w:eastAsia="Calibri"/>
        </w:rPr>
        <w:t>PRIMAVERA</w:t>
      </w:r>
      <w:r w:rsidRPr="00464916">
        <w:rPr>
          <w:rFonts w:eastAsia="Calibri"/>
          <w:lang w:val="uk-UA"/>
        </w:rPr>
        <w:t>»</w:t>
      </w:r>
      <w:r w:rsidR="00BF2024" w:rsidRPr="00464916">
        <w:rPr>
          <w:rFonts w:eastAsia="Calibri"/>
          <w:color w:val="000000"/>
          <w:lang w:val="uk-UA"/>
        </w:rPr>
        <w:t>;</w:t>
      </w:r>
    </w:p>
    <w:p w:rsidR="00410836" w:rsidRPr="00464916" w:rsidRDefault="00410836" w:rsidP="00464916">
      <w:pPr>
        <w:pStyle w:val="a4"/>
        <w:numPr>
          <w:ilvl w:val="0"/>
          <w:numId w:val="38"/>
        </w:numPr>
        <w:spacing w:line="276" w:lineRule="auto"/>
        <w:jc w:val="both"/>
        <w:rPr>
          <w:rFonts w:eastAsia="Calibri"/>
        </w:rPr>
      </w:pPr>
      <w:proofErr w:type="spellStart"/>
      <w:r w:rsidRPr="00464916">
        <w:rPr>
          <w:rFonts w:eastAsia="Calibri"/>
        </w:rPr>
        <w:t>Всеукраїнський</w:t>
      </w:r>
      <w:proofErr w:type="spellEnd"/>
      <w:r w:rsidRPr="00464916">
        <w:rPr>
          <w:rFonts w:eastAsia="Calibri"/>
        </w:rPr>
        <w:t xml:space="preserve"> </w:t>
      </w:r>
      <w:proofErr w:type="spellStart"/>
      <w:r w:rsidRPr="00464916">
        <w:rPr>
          <w:rFonts w:eastAsia="Calibri"/>
        </w:rPr>
        <w:t>багатожанровий</w:t>
      </w:r>
      <w:proofErr w:type="spellEnd"/>
      <w:r w:rsidRPr="00464916">
        <w:rPr>
          <w:rFonts w:eastAsia="Calibri"/>
        </w:rPr>
        <w:t xml:space="preserve"> фестиваль-конкурс мистецтв «ТАЛАНОВИТІ, ВІЛЬНІ, НЕЗАЛЕЖНІ»</w:t>
      </w:r>
      <w:r w:rsidRPr="00464916">
        <w:rPr>
          <w:rFonts w:eastAsia="Calibri"/>
          <w:lang w:val="uk-UA"/>
        </w:rPr>
        <w:t xml:space="preserve"> - </w:t>
      </w:r>
      <w:r w:rsidRPr="00464916">
        <w:rPr>
          <w:rFonts w:eastAsia="Calibri"/>
        </w:rPr>
        <w:t xml:space="preserve">Диплом 1 </w:t>
      </w:r>
      <w:proofErr w:type="spellStart"/>
      <w:r w:rsidRPr="00464916">
        <w:rPr>
          <w:rFonts w:eastAsia="Calibri"/>
        </w:rPr>
        <w:t>ступеня</w:t>
      </w:r>
      <w:proofErr w:type="spellEnd"/>
      <w:r w:rsidRPr="00464916">
        <w:rPr>
          <w:rFonts w:eastAsia="Calibri"/>
        </w:rPr>
        <w:t xml:space="preserve">, </w:t>
      </w:r>
      <w:proofErr w:type="spellStart"/>
      <w:r w:rsidRPr="00464916">
        <w:rPr>
          <w:rFonts w:eastAsia="Calibri"/>
        </w:rPr>
        <w:t>подяки</w:t>
      </w:r>
      <w:proofErr w:type="spellEnd"/>
      <w:r w:rsidRPr="00464916">
        <w:rPr>
          <w:rFonts w:eastAsia="Calibri"/>
        </w:rPr>
        <w:t xml:space="preserve"> педагогам</w:t>
      </w:r>
      <w:r w:rsidR="00BF2024" w:rsidRPr="00464916">
        <w:rPr>
          <w:rFonts w:eastAsia="Calibri"/>
          <w:lang w:val="uk-UA"/>
        </w:rPr>
        <w:t>;</w:t>
      </w:r>
    </w:p>
    <w:p w:rsidR="001B57C8" w:rsidRPr="00464916" w:rsidRDefault="001B57C8" w:rsidP="00464916">
      <w:pPr>
        <w:pStyle w:val="a4"/>
        <w:numPr>
          <w:ilvl w:val="0"/>
          <w:numId w:val="38"/>
        </w:numPr>
        <w:shd w:val="clear" w:color="auto" w:fill="FFFFFF"/>
        <w:spacing w:line="276" w:lineRule="auto"/>
        <w:rPr>
          <w:color w:val="050505"/>
          <w:lang w:val="uk-UA" w:eastAsia="uk-UA"/>
        </w:rPr>
      </w:pPr>
      <w:r w:rsidRPr="00464916">
        <w:rPr>
          <w:color w:val="050505"/>
          <w:lang w:val="uk-UA" w:eastAsia="uk-UA"/>
        </w:rPr>
        <w:t>Арт-</w:t>
      </w:r>
      <w:proofErr w:type="spellStart"/>
      <w:r w:rsidRPr="00464916">
        <w:rPr>
          <w:color w:val="050505"/>
          <w:lang w:val="uk-UA" w:eastAsia="uk-UA"/>
        </w:rPr>
        <w:t>проєкт</w:t>
      </w:r>
      <w:proofErr w:type="spellEnd"/>
      <w:r w:rsidRPr="00464916">
        <w:rPr>
          <w:color w:val="050505"/>
          <w:lang w:val="uk-UA" w:eastAsia="uk-UA"/>
        </w:rPr>
        <w:t xml:space="preserve"> "Зимова фантазія"</w:t>
      </w:r>
      <w:r w:rsidR="00BF2024" w:rsidRPr="00464916">
        <w:rPr>
          <w:color w:val="050505"/>
          <w:lang w:val="uk-UA" w:eastAsia="uk-UA"/>
        </w:rPr>
        <w:t>,</w:t>
      </w:r>
      <w:r w:rsidRPr="00464916">
        <w:rPr>
          <w:color w:val="050505"/>
          <w:lang w:val="uk-UA" w:eastAsia="uk-UA"/>
        </w:rPr>
        <w:t xml:space="preserve"> номінація "Витинанки", І місце.</w:t>
      </w:r>
    </w:p>
    <w:p w:rsidR="005153DE" w:rsidRPr="00464916" w:rsidRDefault="001B57C8" w:rsidP="00464916">
      <w:pPr>
        <w:pStyle w:val="a4"/>
        <w:numPr>
          <w:ilvl w:val="0"/>
          <w:numId w:val="38"/>
        </w:numPr>
        <w:spacing w:line="276" w:lineRule="auto"/>
        <w:jc w:val="both"/>
        <w:rPr>
          <w:lang w:val="uk-UA"/>
        </w:rPr>
      </w:pPr>
      <w:r w:rsidRPr="00464916">
        <w:rPr>
          <w:color w:val="050505"/>
          <w:shd w:val="clear" w:color="auto" w:fill="FFFFFF"/>
          <w:lang w:val="uk-UA"/>
        </w:rPr>
        <w:t xml:space="preserve"> 1 місце у рейтингу ЗПО Хмельницької області за </w:t>
      </w:r>
      <w:r w:rsidR="00BF2024" w:rsidRPr="00464916">
        <w:rPr>
          <w:color w:val="050505"/>
          <w:shd w:val="clear" w:color="auto" w:fill="FFFFFF"/>
          <w:lang w:val="uk-UA"/>
        </w:rPr>
        <w:t>зведеними</w:t>
      </w:r>
      <w:r w:rsidRPr="00464916">
        <w:rPr>
          <w:color w:val="050505"/>
          <w:shd w:val="clear" w:color="auto" w:fill="FFFFFF"/>
          <w:lang w:val="uk-UA"/>
        </w:rPr>
        <w:t xml:space="preserve"> показниками діяльності (методична складова)</w:t>
      </w:r>
      <w:r w:rsidR="00BF2024" w:rsidRPr="00464916">
        <w:rPr>
          <w:color w:val="050505"/>
          <w:shd w:val="clear" w:color="auto" w:fill="FFFFFF"/>
          <w:lang w:val="uk-UA"/>
        </w:rPr>
        <w:t>,</w:t>
      </w:r>
      <w:r w:rsidRPr="00464916">
        <w:rPr>
          <w:color w:val="050505"/>
          <w:shd w:val="clear" w:color="auto" w:fill="FFFFFF"/>
          <w:lang w:val="uk-UA"/>
        </w:rPr>
        <w:t xml:space="preserve"> згідно з Збірником інформаційно-аналітичних матеріалів за 2022 рі</w:t>
      </w:r>
      <w:r w:rsidR="00BF2024" w:rsidRPr="00464916">
        <w:rPr>
          <w:color w:val="050505"/>
          <w:shd w:val="clear" w:color="auto" w:fill="FFFFFF"/>
          <w:lang w:val="uk-UA"/>
        </w:rPr>
        <w:t>к;</w:t>
      </w:r>
    </w:p>
    <w:p w:rsidR="002E63A2" w:rsidRPr="00464916" w:rsidRDefault="00041B92" w:rsidP="00464916">
      <w:pPr>
        <w:pStyle w:val="a4"/>
        <w:numPr>
          <w:ilvl w:val="0"/>
          <w:numId w:val="38"/>
        </w:numPr>
        <w:spacing w:line="276" w:lineRule="auto"/>
        <w:jc w:val="both"/>
        <w:rPr>
          <w:lang w:val="uk-UA"/>
        </w:rPr>
      </w:pPr>
      <w:r w:rsidRPr="00464916">
        <w:rPr>
          <w:color w:val="050505"/>
          <w:shd w:val="clear" w:color="auto" w:fill="FFFFFF"/>
          <w:lang w:val="uk-UA"/>
        </w:rPr>
        <w:t xml:space="preserve">Всеукраїнський онлайн-конкурс з образотворчого та декоративно-прикладного мистецтва "Моя вільна </w:t>
      </w:r>
      <w:r w:rsidR="00906B82" w:rsidRPr="00464916">
        <w:rPr>
          <w:color w:val="050505"/>
          <w:shd w:val="clear" w:color="auto" w:fill="FFFFFF"/>
          <w:lang w:val="uk-UA"/>
        </w:rPr>
        <w:t>Україна</w:t>
      </w:r>
      <w:r w:rsidR="00906B82" w:rsidRPr="00464916">
        <w:rPr>
          <w:lang w:val="uk-UA"/>
        </w:rPr>
        <w:t xml:space="preserve"> – 2місце </w:t>
      </w:r>
      <w:r w:rsidR="00BF2024" w:rsidRPr="00464916">
        <w:rPr>
          <w:lang w:val="uk-UA"/>
        </w:rPr>
        <w:t>-</w:t>
      </w:r>
      <w:r w:rsidR="00906B82" w:rsidRPr="00464916">
        <w:rPr>
          <w:lang w:val="uk-UA"/>
        </w:rPr>
        <w:t xml:space="preserve"> номінація «Розпис скла»; 3 місце – номінація «Витинанки»;</w:t>
      </w:r>
    </w:p>
    <w:p w:rsidR="00906B82" w:rsidRPr="00464916" w:rsidRDefault="00906B82" w:rsidP="00464916">
      <w:pPr>
        <w:pStyle w:val="a4"/>
        <w:numPr>
          <w:ilvl w:val="0"/>
          <w:numId w:val="38"/>
        </w:numPr>
        <w:shd w:val="clear" w:color="auto" w:fill="FFFFFF"/>
        <w:spacing w:line="276" w:lineRule="auto"/>
        <w:jc w:val="both"/>
        <w:rPr>
          <w:color w:val="050505"/>
          <w:lang w:val="uk-UA" w:eastAsia="uk-UA"/>
        </w:rPr>
      </w:pPr>
      <w:r w:rsidRPr="00464916">
        <w:rPr>
          <w:color w:val="050505"/>
          <w:lang w:val="uk-UA" w:eastAsia="uk-UA"/>
        </w:rPr>
        <w:t>ІІІ Всеукраїнському конкурс з англійської мови "GREENWICH PRO - автентична платформа Центру творчих ініціатив "</w:t>
      </w:r>
      <w:proofErr w:type="spellStart"/>
      <w:r w:rsidRPr="00464916">
        <w:rPr>
          <w:color w:val="050505"/>
          <w:lang w:val="uk-UA" w:eastAsia="uk-UA"/>
        </w:rPr>
        <w:t>Clever</w:t>
      </w:r>
      <w:proofErr w:type="spellEnd"/>
      <w:r w:rsidRPr="00464916">
        <w:rPr>
          <w:color w:val="050505"/>
          <w:lang w:val="uk-UA" w:eastAsia="uk-UA"/>
        </w:rPr>
        <w:t>" – Золотий сертифікат;</w:t>
      </w:r>
    </w:p>
    <w:p w:rsidR="00906B82" w:rsidRPr="00464916" w:rsidRDefault="00906B82" w:rsidP="00464916">
      <w:pPr>
        <w:pStyle w:val="a4"/>
        <w:numPr>
          <w:ilvl w:val="0"/>
          <w:numId w:val="38"/>
        </w:numPr>
        <w:spacing w:line="276" w:lineRule="auto"/>
        <w:jc w:val="both"/>
        <w:rPr>
          <w:lang w:val="uk-UA"/>
        </w:rPr>
      </w:pPr>
      <w:r w:rsidRPr="00464916">
        <w:rPr>
          <w:color w:val="050505"/>
          <w:shd w:val="clear" w:color="auto" w:fill="FFFFFF"/>
          <w:lang w:val="uk-UA"/>
        </w:rPr>
        <w:t>В</w:t>
      </w:r>
      <w:proofErr w:type="spellStart"/>
      <w:r w:rsidRPr="00464916">
        <w:rPr>
          <w:color w:val="050505"/>
          <w:shd w:val="clear" w:color="auto" w:fill="FFFFFF"/>
        </w:rPr>
        <w:t>сеукраїнський</w:t>
      </w:r>
      <w:proofErr w:type="spellEnd"/>
      <w:r w:rsidRPr="00464916">
        <w:rPr>
          <w:color w:val="050505"/>
          <w:shd w:val="clear" w:color="auto" w:fill="FFFFFF"/>
        </w:rPr>
        <w:t xml:space="preserve"> </w:t>
      </w:r>
      <w:proofErr w:type="spellStart"/>
      <w:r w:rsidRPr="00464916">
        <w:rPr>
          <w:color w:val="050505"/>
          <w:shd w:val="clear" w:color="auto" w:fill="FFFFFF"/>
        </w:rPr>
        <w:t>дистанційний</w:t>
      </w:r>
      <w:proofErr w:type="spellEnd"/>
      <w:r w:rsidRPr="00464916">
        <w:rPr>
          <w:color w:val="050505"/>
          <w:shd w:val="clear" w:color="auto" w:fill="FFFFFF"/>
        </w:rPr>
        <w:t xml:space="preserve"> </w:t>
      </w:r>
      <w:proofErr w:type="spellStart"/>
      <w:r w:rsidRPr="00464916">
        <w:rPr>
          <w:color w:val="050505"/>
          <w:shd w:val="clear" w:color="auto" w:fill="FFFFFF"/>
        </w:rPr>
        <w:t>мистецький</w:t>
      </w:r>
      <w:proofErr w:type="spellEnd"/>
      <w:r w:rsidRPr="00464916">
        <w:rPr>
          <w:color w:val="050505"/>
          <w:shd w:val="clear" w:color="auto" w:fill="FFFFFF"/>
        </w:rPr>
        <w:t xml:space="preserve"> конкурс «</w:t>
      </w:r>
      <w:proofErr w:type="spellStart"/>
      <w:r w:rsidRPr="00464916">
        <w:rPr>
          <w:color w:val="050505"/>
          <w:shd w:val="clear" w:color="auto" w:fill="FFFFFF"/>
        </w:rPr>
        <w:t>Янголятко</w:t>
      </w:r>
      <w:proofErr w:type="spellEnd"/>
      <w:r w:rsidRPr="00464916">
        <w:rPr>
          <w:color w:val="050505"/>
          <w:shd w:val="clear" w:color="auto" w:fill="FFFFFF"/>
        </w:rPr>
        <w:t xml:space="preserve"> Перемоги»</w:t>
      </w:r>
      <w:r w:rsidRPr="00464916">
        <w:rPr>
          <w:color w:val="050505"/>
          <w:shd w:val="clear" w:color="auto" w:fill="FFFFFF"/>
          <w:lang w:val="uk-UA"/>
        </w:rPr>
        <w:t xml:space="preserve"> - Дипломи І ступеня;</w:t>
      </w:r>
    </w:p>
    <w:p w:rsidR="0063437C" w:rsidRPr="00464916" w:rsidRDefault="0063437C" w:rsidP="00464916">
      <w:pPr>
        <w:pStyle w:val="a4"/>
        <w:numPr>
          <w:ilvl w:val="0"/>
          <w:numId w:val="38"/>
        </w:numPr>
        <w:spacing w:line="276" w:lineRule="auto"/>
        <w:jc w:val="both"/>
        <w:rPr>
          <w:lang w:val="uk-UA"/>
        </w:rPr>
      </w:pPr>
      <w:r w:rsidRPr="00464916">
        <w:rPr>
          <w:color w:val="050505"/>
          <w:shd w:val="clear" w:color="auto" w:fill="FFFFFF"/>
        </w:rPr>
        <w:t>XV</w:t>
      </w:r>
      <w:r w:rsidRPr="00464916">
        <w:rPr>
          <w:color w:val="050505"/>
          <w:shd w:val="clear" w:color="auto" w:fill="FFFFFF"/>
          <w:lang w:val="uk-UA"/>
        </w:rPr>
        <w:t xml:space="preserve"> Всеукраїнськ</w:t>
      </w:r>
      <w:r w:rsidR="00BF2024" w:rsidRPr="00464916">
        <w:rPr>
          <w:color w:val="050505"/>
          <w:shd w:val="clear" w:color="auto" w:fill="FFFFFF"/>
          <w:lang w:val="uk-UA"/>
        </w:rPr>
        <w:t>а</w:t>
      </w:r>
      <w:r w:rsidRPr="00464916">
        <w:rPr>
          <w:color w:val="050505"/>
          <w:shd w:val="clear" w:color="auto" w:fill="FFFFFF"/>
          <w:lang w:val="uk-UA"/>
        </w:rPr>
        <w:t xml:space="preserve"> інтернет-олімпіад</w:t>
      </w:r>
      <w:r w:rsidR="00BF2024" w:rsidRPr="00464916">
        <w:rPr>
          <w:color w:val="050505"/>
          <w:shd w:val="clear" w:color="auto" w:fill="FFFFFF"/>
          <w:lang w:val="uk-UA"/>
        </w:rPr>
        <w:t>а</w:t>
      </w:r>
      <w:r w:rsidRPr="00464916">
        <w:rPr>
          <w:color w:val="050505"/>
          <w:shd w:val="clear" w:color="auto" w:fill="FFFFFF"/>
          <w:lang w:val="uk-UA"/>
        </w:rPr>
        <w:t xml:space="preserve"> "На Урок" з хімії – Диплом ІІ ступеня</w:t>
      </w:r>
      <w:r w:rsidR="00BF2024" w:rsidRPr="00464916">
        <w:rPr>
          <w:color w:val="050505"/>
          <w:shd w:val="clear" w:color="auto" w:fill="FFFFFF"/>
          <w:lang w:val="uk-UA"/>
        </w:rPr>
        <w:t>;</w:t>
      </w:r>
    </w:p>
    <w:p w:rsidR="004A46CC" w:rsidRPr="00464916" w:rsidRDefault="004A46CC" w:rsidP="00464916">
      <w:pPr>
        <w:pStyle w:val="a4"/>
        <w:numPr>
          <w:ilvl w:val="0"/>
          <w:numId w:val="38"/>
        </w:numPr>
        <w:spacing w:line="276" w:lineRule="auto"/>
        <w:jc w:val="both"/>
        <w:rPr>
          <w:lang w:val="uk-UA"/>
        </w:rPr>
      </w:pPr>
      <w:r w:rsidRPr="00464916">
        <w:rPr>
          <w:color w:val="050505"/>
          <w:shd w:val="clear" w:color="auto" w:fill="FFFFFF"/>
        </w:rPr>
        <w:t>XV</w:t>
      </w:r>
      <w:r w:rsidRPr="00464916">
        <w:rPr>
          <w:color w:val="050505"/>
          <w:shd w:val="clear" w:color="auto" w:fill="FFFFFF"/>
          <w:lang w:val="uk-UA"/>
        </w:rPr>
        <w:t xml:space="preserve"> Всеукраїнської інтернет-олімпіади "На Урок" з біології</w:t>
      </w:r>
      <w:r w:rsidR="0063437C" w:rsidRPr="00464916">
        <w:rPr>
          <w:color w:val="050505"/>
          <w:shd w:val="clear" w:color="auto" w:fill="FFFFFF"/>
          <w:lang w:val="uk-UA"/>
        </w:rPr>
        <w:t xml:space="preserve"> – Дипломи І, ІІ ступенів</w:t>
      </w:r>
      <w:r w:rsidR="00B73695" w:rsidRPr="00464916">
        <w:rPr>
          <w:color w:val="050505"/>
          <w:shd w:val="clear" w:color="auto" w:fill="FFFFFF"/>
          <w:lang w:val="uk-UA"/>
        </w:rPr>
        <w:t>.</w:t>
      </w:r>
    </w:p>
    <w:p w:rsidR="002E63A2" w:rsidRPr="00464916" w:rsidRDefault="002E63A2" w:rsidP="00464916">
      <w:pPr>
        <w:spacing w:after="0"/>
        <w:ind w:firstLine="709"/>
        <w:jc w:val="both"/>
        <w:rPr>
          <w:rFonts w:ascii="Times New Roman" w:hAnsi="Times New Roman" w:cs="Times New Roman"/>
          <w:sz w:val="24"/>
          <w:szCs w:val="24"/>
          <w:lang w:val="uk-UA"/>
        </w:rPr>
      </w:pPr>
      <w:r w:rsidRPr="00464916">
        <w:rPr>
          <w:rFonts w:ascii="Times New Roman" w:hAnsi="Times New Roman" w:cs="Times New Roman"/>
          <w:sz w:val="24"/>
          <w:szCs w:val="24"/>
          <w:lang w:val="uk-UA"/>
        </w:rPr>
        <w:t>У 202</w:t>
      </w:r>
      <w:r w:rsidR="00793045" w:rsidRPr="00464916">
        <w:rPr>
          <w:rFonts w:ascii="Times New Roman" w:hAnsi="Times New Roman" w:cs="Times New Roman"/>
          <w:sz w:val="24"/>
          <w:szCs w:val="24"/>
          <w:lang w:val="uk-UA"/>
        </w:rPr>
        <w:t>2 році</w:t>
      </w:r>
      <w:r w:rsidRPr="00464916">
        <w:rPr>
          <w:rFonts w:ascii="Times New Roman" w:hAnsi="Times New Roman" w:cs="Times New Roman"/>
          <w:sz w:val="24"/>
          <w:szCs w:val="24"/>
          <w:lang w:val="uk-UA"/>
        </w:rPr>
        <w:t xml:space="preserve"> педагоги Центру взяли активну участь в </w:t>
      </w:r>
      <w:r w:rsidR="00C86721" w:rsidRPr="00464916">
        <w:rPr>
          <w:rFonts w:ascii="Times New Roman" w:hAnsi="Times New Roman" w:cs="Times New Roman"/>
          <w:sz w:val="24"/>
          <w:szCs w:val="24"/>
          <w:lang w:val="uk-UA"/>
        </w:rPr>
        <w:t>М</w:t>
      </w:r>
      <w:r w:rsidRPr="00464916">
        <w:rPr>
          <w:rFonts w:ascii="Times New Roman" w:hAnsi="Times New Roman" w:cs="Times New Roman"/>
          <w:sz w:val="24"/>
          <w:szCs w:val="24"/>
          <w:lang w:val="uk-UA"/>
        </w:rPr>
        <w:t xml:space="preserve">іжнародних та </w:t>
      </w:r>
      <w:r w:rsidR="00C86721" w:rsidRPr="00464916">
        <w:rPr>
          <w:rFonts w:ascii="Times New Roman" w:hAnsi="Times New Roman" w:cs="Times New Roman"/>
          <w:sz w:val="24"/>
          <w:szCs w:val="24"/>
          <w:lang w:val="uk-UA"/>
        </w:rPr>
        <w:t>В</w:t>
      </w:r>
      <w:r w:rsidRPr="00464916">
        <w:rPr>
          <w:rFonts w:ascii="Times New Roman" w:hAnsi="Times New Roman" w:cs="Times New Roman"/>
          <w:sz w:val="24"/>
          <w:szCs w:val="24"/>
          <w:lang w:val="uk-UA"/>
        </w:rPr>
        <w:t>сеукраїнських науково-практичних конференціях (</w:t>
      </w:r>
      <w:r w:rsidR="00793045" w:rsidRPr="00464916">
        <w:rPr>
          <w:rFonts w:ascii="Times New Roman" w:hAnsi="Times New Roman" w:cs="Times New Roman"/>
          <w:sz w:val="24"/>
          <w:szCs w:val="24"/>
          <w:lang w:val="uk-UA"/>
        </w:rPr>
        <w:t>52</w:t>
      </w:r>
      <w:r w:rsidRPr="00464916">
        <w:rPr>
          <w:rFonts w:ascii="Times New Roman" w:hAnsi="Times New Roman" w:cs="Times New Roman"/>
          <w:sz w:val="24"/>
          <w:szCs w:val="24"/>
          <w:lang w:val="uk-UA"/>
        </w:rPr>
        <w:t xml:space="preserve"> статті), </w:t>
      </w:r>
      <w:r w:rsidR="00C86721" w:rsidRPr="00464916">
        <w:rPr>
          <w:rFonts w:ascii="Times New Roman" w:hAnsi="Times New Roman" w:cs="Times New Roman"/>
          <w:sz w:val="24"/>
          <w:szCs w:val="24"/>
          <w:lang w:val="uk-UA"/>
        </w:rPr>
        <w:t>В</w:t>
      </w:r>
      <w:r w:rsidRPr="00464916">
        <w:rPr>
          <w:rFonts w:ascii="Times New Roman" w:hAnsi="Times New Roman" w:cs="Times New Roman"/>
          <w:sz w:val="24"/>
          <w:szCs w:val="24"/>
          <w:lang w:val="uk-UA"/>
        </w:rPr>
        <w:t xml:space="preserve">сеукраїнських круглих </w:t>
      </w:r>
      <w:r w:rsidRPr="00464916">
        <w:rPr>
          <w:rFonts w:ascii="Times New Roman" w:hAnsi="Times New Roman" w:cs="Times New Roman"/>
          <w:sz w:val="24"/>
          <w:szCs w:val="24"/>
          <w:lang w:val="uk-UA"/>
        </w:rPr>
        <w:lastRenderedPageBreak/>
        <w:t xml:space="preserve">столах та </w:t>
      </w:r>
      <w:r w:rsidR="00C86721" w:rsidRPr="00464916">
        <w:rPr>
          <w:rFonts w:ascii="Times New Roman" w:hAnsi="Times New Roman" w:cs="Times New Roman"/>
          <w:sz w:val="24"/>
          <w:szCs w:val="24"/>
          <w:lang w:val="uk-UA"/>
        </w:rPr>
        <w:t>М</w:t>
      </w:r>
      <w:r w:rsidRPr="00464916">
        <w:rPr>
          <w:rFonts w:ascii="Times New Roman" w:hAnsi="Times New Roman" w:cs="Times New Roman"/>
          <w:sz w:val="24"/>
          <w:szCs w:val="24"/>
          <w:lang w:val="uk-UA"/>
        </w:rPr>
        <w:t xml:space="preserve">іжнародних семінарах, поділилися досвідом на </w:t>
      </w:r>
      <w:r w:rsidR="00C86721" w:rsidRPr="00464916">
        <w:rPr>
          <w:rFonts w:ascii="Times New Roman" w:hAnsi="Times New Roman" w:cs="Times New Roman"/>
          <w:sz w:val="24"/>
          <w:szCs w:val="24"/>
          <w:lang w:val="uk-UA"/>
        </w:rPr>
        <w:t>М</w:t>
      </w:r>
      <w:r w:rsidRPr="00464916">
        <w:rPr>
          <w:rFonts w:ascii="Times New Roman" w:hAnsi="Times New Roman" w:cs="Times New Roman"/>
          <w:sz w:val="24"/>
          <w:szCs w:val="24"/>
          <w:lang w:val="uk-UA"/>
        </w:rPr>
        <w:t xml:space="preserve">іжнародних, </w:t>
      </w:r>
      <w:r w:rsidR="00C86721" w:rsidRPr="00464916">
        <w:rPr>
          <w:rFonts w:ascii="Times New Roman" w:hAnsi="Times New Roman" w:cs="Times New Roman"/>
          <w:sz w:val="24"/>
          <w:szCs w:val="24"/>
          <w:lang w:val="uk-UA"/>
        </w:rPr>
        <w:t>В</w:t>
      </w:r>
      <w:r w:rsidRPr="00464916">
        <w:rPr>
          <w:rFonts w:ascii="Times New Roman" w:hAnsi="Times New Roman" w:cs="Times New Roman"/>
          <w:sz w:val="24"/>
          <w:szCs w:val="24"/>
          <w:lang w:val="uk-UA"/>
        </w:rPr>
        <w:t xml:space="preserve">сеукраїнських та </w:t>
      </w:r>
      <w:r w:rsidR="00C86721" w:rsidRPr="00464916">
        <w:rPr>
          <w:rFonts w:ascii="Times New Roman" w:hAnsi="Times New Roman" w:cs="Times New Roman"/>
          <w:sz w:val="24"/>
          <w:szCs w:val="24"/>
          <w:lang w:val="uk-UA"/>
        </w:rPr>
        <w:t>Р</w:t>
      </w:r>
      <w:r w:rsidRPr="00464916">
        <w:rPr>
          <w:rFonts w:ascii="Times New Roman" w:hAnsi="Times New Roman" w:cs="Times New Roman"/>
          <w:sz w:val="24"/>
          <w:szCs w:val="24"/>
          <w:lang w:val="uk-UA"/>
        </w:rPr>
        <w:t>егіональних онлайн-</w:t>
      </w:r>
      <w:proofErr w:type="spellStart"/>
      <w:r w:rsidRPr="00464916">
        <w:rPr>
          <w:rFonts w:ascii="Times New Roman" w:hAnsi="Times New Roman" w:cs="Times New Roman"/>
          <w:sz w:val="24"/>
          <w:szCs w:val="24"/>
          <w:lang w:val="uk-UA"/>
        </w:rPr>
        <w:t>вебінарах</w:t>
      </w:r>
      <w:proofErr w:type="spellEnd"/>
      <w:r w:rsidRPr="00464916">
        <w:rPr>
          <w:rFonts w:ascii="Times New Roman" w:hAnsi="Times New Roman" w:cs="Times New Roman"/>
          <w:sz w:val="24"/>
          <w:szCs w:val="24"/>
          <w:lang w:val="uk-UA"/>
        </w:rPr>
        <w:t xml:space="preserve"> (</w:t>
      </w:r>
      <w:r w:rsidR="00793045" w:rsidRPr="00464916">
        <w:rPr>
          <w:rFonts w:ascii="Times New Roman" w:hAnsi="Times New Roman" w:cs="Times New Roman"/>
          <w:sz w:val="24"/>
          <w:szCs w:val="24"/>
          <w:lang w:val="uk-UA"/>
        </w:rPr>
        <w:t>6</w:t>
      </w:r>
      <w:r w:rsidRPr="00464916">
        <w:rPr>
          <w:rFonts w:ascii="Times New Roman" w:hAnsi="Times New Roman" w:cs="Times New Roman"/>
          <w:sz w:val="24"/>
          <w:szCs w:val="24"/>
          <w:lang w:val="uk-UA"/>
        </w:rPr>
        <w:t xml:space="preserve"> виступів), пройшли апробацію та активно використовуються у освітньому процесі </w:t>
      </w:r>
      <w:r w:rsidR="00BF2024" w:rsidRPr="00464916">
        <w:rPr>
          <w:rFonts w:ascii="Times New Roman" w:hAnsi="Times New Roman" w:cs="Times New Roman"/>
          <w:sz w:val="24"/>
          <w:szCs w:val="24"/>
          <w:lang w:val="uk-UA"/>
        </w:rPr>
        <w:t>2</w:t>
      </w:r>
      <w:r w:rsidRPr="00464916">
        <w:rPr>
          <w:rFonts w:ascii="Times New Roman" w:hAnsi="Times New Roman" w:cs="Times New Roman"/>
          <w:sz w:val="24"/>
          <w:szCs w:val="24"/>
          <w:lang w:val="uk-UA"/>
        </w:rPr>
        <w:t xml:space="preserve"> посібни</w:t>
      </w:r>
      <w:r w:rsidR="00B73695" w:rsidRPr="00464916">
        <w:rPr>
          <w:rFonts w:ascii="Times New Roman" w:hAnsi="Times New Roman" w:cs="Times New Roman"/>
          <w:sz w:val="24"/>
          <w:szCs w:val="24"/>
          <w:lang w:val="uk-UA"/>
        </w:rPr>
        <w:t>ка</w:t>
      </w:r>
      <w:r w:rsidRPr="00464916">
        <w:rPr>
          <w:rFonts w:ascii="Times New Roman" w:hAnsi="Times New Roman" w:cs="Times New Roman"/>
          <w:sz w:val="24"/>
          <w:szCs w:val="24"/>
          <w:lang w:val="uk-UA"/>
        </w:rPr>
        <w:t xml:space="preserve"> педагогів.</w:t>
      </w:r>
    </w:p>
    <w:p w:rsidR="00793045" w:rsidRPr="00464916" w:rsidRDefault="00793045" w:rsidP="00464916">
      <w:pPr>
        <w:pStyle w:val="a8"/>
        <w:shd w:val="clear" w:color="auto" w:fill="FFFFFF"/>
        <w:spacing w:before="0" w:beforeAutospacing="0" w:after="0" w:afterAutospacing="0" w:line="276" w:lineRule="auto"/>
        <w:ind w:firstLine="708"/>
        <w:jc w:val="both"/>
        <w:textAlignment w:val="baseline"/>
        <w:rPr>
          <w:b/>
          <w:bCs/>
          <w:color w:val="000000"/>
          <w:shd w:val="clear" w:color="auto" w:fill="FFFFFF"/>
        </w:rPr>
      </w:pPr>
      <w:r w:rsidRPr="00464916">
        <w:t xml:space="preserve">Організація освітнього процесу у воєнний час – це новий виклик для усіх освітян, зокрема і для педагогів закладів професійної (професійно-технічної) освіти. </w:t>
      </w:r>
    </w:p>
    <w:p w:rsidR="00793045" w:rsidRPr="00464916" w:rsidRDefault="00793045" w:rsidP="00464916">
      <w:pPr>
        <w:spacing w:after="0"/>
        <w:ind w:firstLine="708"/>
        <w:jc w:val="both"/>
        <w:rPr>
          <w:rFonts w:ascii="Times New Roman" w:hAnsi="Times New Roman" w:cs="Times New Roman"/>
          <w:sz w:val="24"/>
          <w:szCs w:val="24"/>
          <w:lang w:val="uk-UA"/>
        </w:rPr>
      </w:pPr>
      <w:r w:rsidRPr="00464916">
        <w:rPr>
          <w:rFonts w:ascii="Times New Roman" w:hAnsi="Times New Roman" w:cs="Times New Roman"/>
          <w:color w:val="000000"/>
          <w:sz w:val="24"/>
          <w:szCs w:val="24"/>
          <w:shd w:val="clear" w:color="auto" w:fill="FFFFFF"/>
          <w:lang w:val="uk-UA"/>
        </w:rPr>
        <w:t xml:space="preserve">З перших днів </w:t>
      </w:r>
      <w:r w:rsidRPr="00464916">
        <w:rPr>
          <w:rFonts w:ascii="Times New Roman" w:hAnsi="Times New Roman" w:cs="Times New Roman"/>
          <w:sz w:val="24"/>
          <w:szCs w:val="24"/>
          <w:shd w:val="clear" w:color="auto" w:fill="FFFFFF"/>
          <w:lang w:val="uk-UA"/>
        </w:rPr>
        <w:t xml:space="preserve">повномасштабної війни ДНЗ «Подільський центр ПТО» став осередком </w:t>
      </w:r>
      <w:proofErr w:type="spellStart"/>
      <w:r w:rsidRPr="00464916">
        <w:rPr>
          <w:rFonts w:ascii="Times New Roman" w:hAnsi="Times New Roman" w:cs="Times New Roman"/>
          <w:sz w:val="24"/>
          <w:szCs w:val="24"/>
          <w:shd w:val="clear" w:color="auto" w:fill="FFFFFF"/>
          <w:lang w:val="uk-UA"/>
        </w:rPr>
        <w:t>волонтерства</w:t>
      </w:r>
      <w:proofErr w:type="spellEnd"/>
      <w:r w:rsidRPr="00464916">
        <w:rPr>
          <w:rFonts w:ascii="Times New Roman" w:hAnsi="Times New Roman" w:cs="Times New Roman"/>
          <w:sz w:val="24"/>
          <w:szCs w:val="24"/>
          <w:shd w:val="clear" w:color="auto" w:fill="FFFFFF"/>
          <w:lang w:val="uk-UA"/>
        </w:rPr>
        <w:t xml:space="preserve"> і допомоги українській армії, безкоштовним прихистком для вимушених переселенців</w:t>
      </w:r>
      <w:r w:rsidRPr="00464916">
        <w:rPr>
          <w:rFonts w:ascii="Times New Roman" w:hAnsi="Times New Roman" w:cs="Times New Roman"/>
          <w:sz w:val="24"/>
          <w:szCs w:val="24"/>
          <w:lang w:val="uk-UA"/>
        </w:rPr>
        <w:t xml:space="preserve">. </w:t>
      </w:r>
      <w:r w:rsidRPr="00464916">
        <w:rPr>
          <w:rFonts w:ascii="Times New Roman" w:hAnsi="Times New Roman" w:cs="Times New Roman"/>
          <w:sz w:val="24"/>
          <w:szCs w:val="24"/>
          <w:shd w:val="clear" w:color="auto" w:fill="FFFFFF"/>
          <w:lang w:val="uk-UA"/>
        </w:rPr>
        <w:t>З 26.02.2022р. їдальня Центру була визначена Хмельницькою військовою державною адміністрацією як опорний пункт харчування ВПО. Протягом березня-серпня 2022 року завдяки волонтерам та Червоному Хресту</w:t>
      </w:r>
      <w:r w:rsidR="001B57C8" w:rsidRPr="00464916">
        <w:rPr>
          <w:rFonts w:ascii="Times New Roman" w:hAnsi="Times New Roman" w:cs="Times New Roman"/>
          <w:sz w:val="24"/>
          <w:szCs w:val="24"/>
          <w:shd w:val="clear" w:color="auto" w:fill="FFFFFF"/>
          <w:lang w:val="uk-UA"/>
        </w:rPr>
        <w:t xml:space="preserve"> здійснювалось 2-х разове харчування 300 осіб щоденно. Загалом же з 24 лютого </w:t>
      </w:r>
      <w:r w:rsidR="003B1595">
        <w:rPr>
          <w:rFonts w:ascii="Times New Roman" w:hAnsi="Times New Roman" w:cs="Times New Roman"/>
          <w:sz w:val="24"/>
          <w:szCs w:val="24"/>
          <w:shd w:val="clear" w:color="auto" w:fill="FFFFFF"/>
          <w:lang w:val="uk-UA"/>
        </w:rPr>
        <w:t xml:space="preserve">їдальня </w:t>
      </w:r>
      <w:r w:rsidR="001B57C8" w:rsidRPr="00464916">
        <w:rPr>
          <w:rFonts w:ascii="Times New Roman" w:hAnsi="Times New Roman" w:cs="Times New Roman"/>
          <w:sz w:val="24"/>
          <w:szCs w:val="24"/>
          <w:shd w:val="clear" w:color="auto" w:fill="FFFFFF"/>
          <w:lang w:val="uk-UA"/>
        </w:rPr>
        <w:t>Центр</w:t>
      </w:r>
      <w:r w:rsidR="003B1595">
        <w:rPr>
          <w:rFonts w:ascii="Times New Roman" w:hAnsi="Times New Roman" w:cs="Times New Roman"/>
          <w:sz w:val="24"/>
          <w:szCs w:val="24"/>
          <w:shd w:val="clear" w:color="auto" w:fill="FFFFFF"/>
          <w:lang w:val="uk-UA"/>
        </w:rPr>
        <w:t>у</w:t>
      </w:r>
      <w:r w:rsidR="001B57C8" w:rsidRPr="00464916">
        <w:rPr>
          <w:rFonts w:ascii="Times New Roman" w:hAnsi="Times New Roman" w:cs="Times New Roman"/>
          <w:sz w:val="24"/>
          <w:szCs w:val="24"/>
          <w:shd w:val="clear" w:color="auto" w:fill="FFFFFF"/>
          <w:lang w:val="uk-UA"/>
        </w:rPr>
        <w:t xml:space="preserve"> прийня</w:t>
      </w:r>
      <w:r w:rsidR="003B1595">
        <w:rPr>
          <w:rFonts w:ascii="Times New Roman" w:hAnsi="Times New Roman" w:cs="Times New Roman"/>
          <w:sz w:val="24"/>
          <w:szCs w:val="24"/>
          <w:shd w:val="clear" w:color="auto" w:fill="FFFFFF"/>
          <w:lang w:val="uk-UA"/>
        </w:rPr>
        <w:t>ла понад 1418 осіб.</w:t>
      </w:r>
    </w:p>
    <w:p w:rsidR="00793045" w:rsidRPr="00464916" w:rsidRDefault="00793045" w:rsidP="00464916">
      <w:pPr>
        <w:spacing w:after="0"/>
        <w:ind w:firstLine="709"/>
        <w:jc w:val="both"/>
        <w:rPr>
          <w:rFonts w:ascii="Times New Roman" w:hAnsi="Times New Roman" w:cs="Times New Roman"/>
          <w:sz w:val="24"/>
          <w:szCs w:val="24"/>
        </w:rPr>
      </w:pPr>
      <w:proofErr w:type="spellStart"/>
      <w:r w:rsidRPr="00464916">
        <w:rPr>
          <w:rFonts w:ascii="Times New Roman" w:hAnsi="Times New Roman" w:cs="Times New Roman"/>
          <w:sz w:val="24"/>
          <w:szCs w:val="24"/>
        </w:rPr>
        <w:t>Також</w:t>
      </w:r>
      <w:proofErr w:type="spellEnd"/>
      <w:r w:rsidRPr="00464916">
        <w:rPr>
          <w:rFonts w:ascii="Times New Roman" w:hAnsi="Times New Roman" w:cs="Times New Roman"/>
          <w:sz w:val="24"/>
          <w:szCs w:val="24"/>
        </w:rPr>
        <w:t xml:space="preserve">, з 3 </w:t>
      </w:r>
      <w:proofErr w:type="spellStart"/>
      <w:r w:rsidRPr="00464916">
        <w:rPr>
          <w:rFonts w:ascii="Times New Roman" w:hAnsi="Times New Roman" w:cs="Times New Roman"/>
          <w:sz w:val="24"/>
          <w:szCs w:val="24"/>
        </w:rPr>
        <w:t>березня</w:t>
      </w:r>
      <w:proofErr w:type="spellEnd"/>
      <w:r w:rsidRPr="00464916">
        <w:rPr>
          <w:rFonts w:ascii="Times New Roman" w:hAnsi="Times New Roman" w:cs="Times New Roman"/>
          <w:sz w:val="24"/>
          <w:szCs w:val="24"/>
        </w:rPr>
        <w:t xml:space="preserve"> </w:t>
      </w:r>
      <w:r w:rsidR="00BF2024" w:rsidRPr="00464916">
        <w:rPr>
          <w:rFonts w:ascii="Times New Roman" w:hAnsi="Times New Roman" w:cs="Times New Roman"/>
          <w:sz w:val="24"/>
          <w:szCs w:val="24"/>
          <w:lang w:val="uk-UA"/>
        </w:rPr>
        <w:t>2022 рок</w:t>
      </w:r>
      <w:r w:rsidRPr="00464916">
        <w:rPr>
          <w:rFonts w:ascii="Times New Roman" w:hAnsi="Times New Roman" w:cs="Times New Roman"/>
          <w:sz w:val="24"/>
          <w:szCs w:val="24"/>
        </w:rPr>
        <w:t xml:space="preserve">у </w:t>
      </w:r>
      <w:r w:rsidR="00B73695" w:rsidRPr="00464916">
        <w:rPr>
          <w:rFonts w:ascii="Times New Roman" w:hAnsi="Times New Roman" w:cs="Times New Roman"/>
          <w:sz w:val="24"/>
          <w:szCs w:val="24"/>
          <w:lang w:val="uk-UA"/>
        </w:rPr>
        <w:t xml:space="preserve">в </w:t>
      </w:r>
      <w:proofErr w:type="spellStart"/>
      <w:r w:rsidRPr="00464916">
        <w:rPr>
          <w:rFonts w:ascii="Times New Roman" w:hAnsi="Times New Roman" w:cs="Times New Roman"/>
          <w:sz w:val="24"/>
          <w:szCs w:val="24"/>
        </w:rPr>
        <w:t>Центрі</w:t>
      </w:r>
      <w:proofErr w:type="spellEnd"/>
      <w:r w:rsidRPr="00464916">
        <w:rPr>
          <w:rFonts w:ascii="Times New Roman" w:hAnsi="Times New Roman" w:cs="Times New Roman"/>
          <w:sz w:val="24"/>
          <w:szCs w:val="24"/>
        </w:rPr>
        <w:t xml:space="preserve"> </w:t>
      </w:r>
      <w:proofErr w:type="spellStart"/>
      <w:r w:rsidRPr="00464916">
        <w:rPr>
          <w:rFonts w:ascii="Times New Roman" w:hAnsi="Times New Roman" w:cs="Times New Roman"/>
          <w:sz w:val="24"/>
          <w:szCs w:val="24"/>
        </w:rPr>
        <w:t>був</w:t>
      </w:r>
      <w:proofErr w:type="spellEnd"/>
      <w:r w:rsidRPr="00464916">
        <w:rPr>
          <w:rFonts w:ascii="Times New Roman" w:hAnsi="Times New Roman" w:cs="Times New Roman"/>
          <w:sz w:val="24"/>
          <w:szCs w:val="24"/>
        </w:rPr>
        <w:t xml:space="preserve"> </w:t>
      </w:r>
      <w:proofErr w:type="spellStart"/>
      <w:r w:rsidRPr="00464916">
        <w:rPr>
          <w:rFonts w:ascii="Times New Roman" w:hAnsi="Times New Roman" w:cs="Times New Roman"/>
          <w:sz w:val="24"/>
          <w:szCs w:val="24"/>
        </w:rPr>
        <w:t>організований</w:t>
      </w:r>
      <w:proofErr w:type="spellEnd"/>
      <w:r w:rsidRPr="00464916">
        <w:rPr>
          <w:rFonts w:ascii="Times New Roman" w:hAnsi="Times New Roman" w:cs="Times New Roman"/>
          <w:sz w:val="24"/>
          <w:szCs w:val="24"/>
        </w:rPr>
        <w:t xml:space="preserve"> </w:t>
      </w:r>
      <w:proofErr w:type="spellStart"/>
      <w:r w:rsidRPr="00464916">
        <w:rPr>
          <w:rFonts w:ascii="Times New Roman" w:hAnsi="Times New Roman" w:cs="Times New Roman"/>
          <w:sz w:val="24"/>
          <w:szCs w:val="24"/>
        </w:rPr>
        <w:t>освітній</w:t>
      </w:r>
      <w:proofErr w:type="spellEnd"/>
      <w:r w:rsidRPr="00464916">
        <w:rPr>
          <w:rFonts w:ascii="Times New Roman" w:hAnsi="Times New Roman" w:cs="Times New Roman"/>
          <w:sz w:val="24"/>
          <w:szCs w:val="24"/>
        </w:rPr>
        <w:t xml:space="preserve"> </w:t>
      </w:r>
      <w:proofErr w:type="spellStart"/>
      <w:r w:rsidRPr="00464916">
        <w:rPr>
          <w:rFonts w:ascii="Times New Roman" w:hAnsi="Times New Roman" w:cs="Times New Roman"/>
          <w:sz w:val="24"/>
          <w:szCs w:val="24"/>
        </w:rPr>
        <w:t>хаб</w:t>
      </w:r>
      <w:proofErr w:type="spellEnd"/>
      <w:r w:rsidR="00BF657B">
        <w:rPr>
          <w:rFonts w:ascii="Times New Roman" w:hAnsi="Times New Roman" w:cs="Times New Roman"/>
          <w:sz w:val="24"/>
          <w:szCs w:val="24"/>
          <w:lang w:val="uk-UA"/>
        </w:rPr>
        <w:t>.</w:t>
      </w:r>
      <w:r w:rsidRPr="00464916">
        <w:rPr>
          <w:rFonts w:ascii="Times New Roman" w:hAnsi="Times New Roman" w:cs="Times New Roman"/>
          <w:sz w:val="24"/>
          <w:szCs w:val="24"/>
        </w:rPr>
        <w:t xml:space="preserve"> </w:t>
      </w:r>
      <w:proofErr w:type="spellStart"/>
      <w:r w:rsidRPr="00464916">
        <w:rPr>
          <w:rFonts w:ascii="Times New Roman" w:hAnsi="Times New Roman" w:cs="Times New Roman"/>
          <w:sz w:val="24"/>
          <w:szCs w:val="24"/>
        </w:rPr>
        <w:t>Цільовою</w:t>
      </w:r>
      <w:proofErr w:type="spellEnd"/>
      <w:r w:rsidRPr="00464916">
        <w:rPr>
          <w:rFonts w:ascii="Times New Roman" w:hAnsi="Times New Roman" w:cs="Times New Roman"/>
          <w:sz w:val="24"/>
          <w:szCs w:val="24"/>
        </w:rPr>
        <w:t xml:space="preserve"> </w:t>
      </w:r>
      <w:proofErr w:type="spellStart"/>
      <w:r w:rsidRPr="00464916">
        <w:rPr>
          <w:rFonts w:ascii="Times New Roman" w:hAnsi="Times New Roman" w:cs="Times New Roman"/>
          <w:sz w:val="24"/>
          <w:szCs w:val="24"/>
        </w:rPr>
        <w:t>аудиторією</w:t>
      </w:r>
      <w:proofErr w:type="spellEnd"/>
      <w:r w:rsidRPr="00464916">
        <w:rPr>
          <w:rFonts w:ascii="Times New Roman" w:hAnsi="Times New Roman" w:cs="Times New Roman"/>
          <w:sz w:val="24"/>
          <w:szCs w:val="24"/>
        </w:rPr>
        <w:t xml:space="preserve"> стали </w:t>
      </w:r>
      <w:proofErr w:type="spellStart"/>
      <w:r w:rsidRPr="00464916">
        <w:rPr>
          <w:rFonts w:ascii="Times New Roman" w:hAnsi="Times New Roman" w:cs="Times New Roman"/>
          <w:sz w:val="24"/>
          <w:szCs w:val="24"/>
        </w:rPr>
        <w:t>внутрішньо</w:t>
      </w:r>
      <w:proofErr w:type="spellEnd"/>
      <w:r w:rsidRPr="00464916">
        <w:rPr>
          <w:rFonts w:ascii="Times New Roman" w:hAnsi="Times New Roman" w:cs="Times New Roman"/>
          <w:sz w:val="24"/>
          <w:szCs w:val="24"/>
        </w:rPr>
        <w:t xml:space="preserve"> </w:t>
      </w:r>
      <w:proofErr w:type="spellStart"/>
      <w:r w:rsidRPr="00464916">
        <w:rPr>
          <w:rFonts w:ascii="Times New Roman" w:hAnsi="Times New Roman" w:cs="Times New Roman"/>
          <w:sz w:val="24"/>
          <w:szCs w:val="24"/>
        </w:rPr>
        <w:t>переміщені</w:t>
      </w:r>
      <w:proofErr w:type="spellEnd"/>
      <w:r w:rsidRPr="00464916">
        <w:rPr>
          <w:rFonts w:ascii="Times New Roman" w:hAnsi="Times New Roman" w:cs="Times New Roman"/>
          <w:sz w:val="24"/>
          <w:szCs w:val="24"/>
        </w:rPr>
        <w:t xml:space="preserve"> особи, для яких </w:t>
      </w:r>
      <w:proofErr w:type="spellStart"/>
      <w:r w:rsidRPr="00464916">
        <w:rPr>
          <w:rFonts w:ascii="Times New Roman" w:hAnsi="Times New Roman" w:cs="Times New Roman"/>
          <w:sz w:val="24"/>
          <w:szCs w:val="24"/>
        </w:rPr>
        <w:t>були</w:t>
      </w:r>
      <w:proofErr w:type="spellEnd"/>
      <w:r w:rsidRPr="00464916">
        <w:rPr>
          <w:rFonts w:ascii="Times New Roman" w:hAnsi="Times New Roman" w:cs="Times New Roman"/>
          <w:sz w:val="24"/>
          <w:szCs w:val="24"/>
        </w:rPr>
        <w:t xml:space="preserve"> </w:t>
      </w:r>
      <w:proofErr w:type="spellStart"/>
      <w:r w:rsidRPr="00464916">
        <w:rPr>
          <w:rFonts w:ascii="Times New Roman" w:hAnsi="Times New Roman" w:cs="Times New Roman"/>
          <w:sz w:val="24"/>
          <w:szCs w:val="24"/>
        </w:rPr>
        <w:t>організовані</w:t>
      </w:r>
      <w:proofErr w:type="spellEnd"/>
      <w:r w:rsidRPr="00464916">
        <w:rPr>
          <w:rFonts w:ascii="Times New Roman" w:hAnsi="Times New Roman" w:cs="Times New Roman"/>
          <w:sz w:val="24"/>
          <w:szCs w:val="24"/>
        </w:rPr>
        <w:t xml:space="preserve"> </w:t>
      </w:r>
      <w:proofErr w:type="spellStart"/>
      <w:r w:rsidRPr="00464916">
        <w:rPr>
          <w:rFonts w:ascii="Times New Roman" w:hAnsi="Times New Roman" w:cs="Times New Roman"/>
          <w:sz w:val="24"/>
          <w:szCs w:val="24"/>
        </w:rPr>
        <w:t>безкоштовні</w:t>
      </w:r>
      <w:proofErr w:type="spellEnd"/>
      <w:r w:rsidRPr="00464916">
        <w:rPr>
          <w:rFonts w:ascii="Times New Roman" w:hAnsi="Times New Roman" w:cs="Times New Roman"/>
          <w:sz w:val="24"/>
          <w:szCs w:val="24"/>
        </w:rPr>
        <w:t xml:space="preserve"> </w:t>
      </w:r>
      <w:proofErr w:type="spellStart"/>
      <w:r w:rsidRPr="00464916">
        <w:rPr>
          <w:rFonts w:ascii="Times New Roman" w:hAnsi="Times New Roman" w:cs="Times New Roman"/>
          <w:sz w:val="24"/>
          <w:szCs w:val="24"/>
        </w:rPr>
        <w:t>короткотривалі</w:t>
      </w:r>
      <w:proofErr w:type="spellEnd"/>
      <w:r w:rsidRPr="00464916">
        <w:rPr>
          <w:rFonts w:ascii="Times New Roman" w:hAnsi="Times New Roman" w:cs="Times New Roman"/>
          <w:sz w:val="24"/>
          <w:szCs w:val="24"/>
        </w:rPr>
        <w:t xml:space="preserve"> курси з </w:t>
      </w:r>
      <w:r w:rsidR="001B57C8" w:rsidRPr="00464916">
        <w:rPr>
          <w:rFonts w:ascii="Times New Roman" w:hAnsi="Times New Roman" w:cs="Times New Roman"/>
          <w:sz w:val="24"/>
          <w:szCs w:val="24"/>
          <w:lang w:val="uk-UA"/>
        </w:rPr>
        <w:t>5</w:t>
      </w:r>
      <w:r w:rsidRPr="00464916">
        <w:rPr>
          <w:rFonts w:ascii="Times New Roman" w:hAnsi="Times New Roman" w:cs="Times New Roman"/>
          <w:sz w:val="24"/>
          <w:szCs w:val="24"/>
        </w:rPr>
        <w:t xml:space="preserve"> </w:t>
      </w:r>
      <w:proofErr w:type="spellStart"/>
      <w:r w:rsidRPr="00464916">
        <w:rPr>
          <w:rFonts w:ascii="Times New Roman" w:hAnsi="Times New Roman" w:cs="Times New Roman"/>
          <w:sz w:val="24"/>
          <w:szCs w:val="24"/>
        </w:rPr>
        <w:t>п</w:t>
      </w:r>
      <w:r w:rsidR="00BF657B">
        <w:rPr>
          <w:rFonts w:ascii="Times New Roman" w:hAnsi="Times New Roman" w:cs="Times New Roman"/>
          <w:sz w:val="24"/>
          <w:szCs w:val="24"/>
        </w:rPr>
        <w:t>рофесій</w:t>
      </w:r>
      <w:proofErr w:type="spellEnd"/>
      <w:r w:rsidR="00BF657B">
        <w:rPr>
          <w:rFonts w:ascii="Times New Roman" w:hAnsi="Times New Roman" w:cs="Times New Roman"/>
          <w:sz w:val="24"/>
          <w:szCs w:val="24"/>
        </w:rPr>
        <w:t xml:space="preserve">, </w:t>
      </w:r>
      <w:proofErr w:type="spellStart"/>
      <w:r w:rsidR="00BF657B">
        <w:rPr>
          <w:rFonts w:ascii="Times New Roman" w:hAnsi="Times New Roman" w:cs="Times New Roman"/>
          <w:sz w:val="24"/>
          <w:szCs w:val="24"/>
        </w:rPr>
        <w:t>яким</w:t>
      </w:r>
      <w:proofErr w:type="spellEnd"/>
      <w:r w:rsidR="00BF657B">
        <w:rPr>
          <w:rFonts w:ascii="Times New Roman" w:hAnsi="Times New Roman" w:cs="Times New Roman"/>
          <w:sz w:val="24"/>
          <w:szCs w:val="24"/>
        </w:rPr>
        <w:t xml:space="preserve"> </w:t>
      </w:r>
      <w:proofErr w:type="spellStart"/>
      <w:r w:rsidR="00BF657B">
        <w:rPr>
          <w:rFonts w:ascii="Times New Roman" w:hAnsi="Times New Roman" w:cs="Times New Roman"/>
          <w:sz w:val="24"/>
          <w:szCs w:val="24"/>
        </w:rPr>
        <w:t>навчають</w:t>
      </w:r>
      <w:proofErr w:type="spellEnd"/>
      <w:r w:rsidR="00BF657B">
        <w:rPr>
          <w:rFonts w:ascii="Times New Roman" w:hAnsi="Times New Roman" w:cs="Times New Roman"/>
          <w:sz w:val="24"/>
          <w:szCs w:val="24"/>
        </w:rPr>
        <w:t xml:space="preserve"> у </w:t>
      </w:r>
      <w:proofErr w:type="spellStart"/>
      <w:r w:rsidR="00BF657B">
        <w:rPr>
          <w:rFonts w:ascii="Times New Roman" w:hAnsi="Times New Roman" w:cs="Times New Roman"/>
          <w:sz w:val="24"/>
          <w:szCs w:val="24"/>
        </w:rPr>
        <w:t>Центрі</w:t>
      </w:r>
      <w:proofErr w:type="spellEnd"/>
      <w:r w:rsidR="00BF657B">
        <w:rPr>
          <w:rFonts w:ascii="Times New Roman" w:hAnsi="Times New Roman" w:cs="Times New Roman"/>
          <w:sz w:val="24"/>
          <w:szCs w:val="24"/>
          <w:lang w:val="uk-UA"/>
        </w:rPr>
        <w:t>.</w:t>
      </w:r>
      <w:r w:rsidRPr="00464916">
        <w:rPr>
          <w:rFonts w:ascii="Times New Roman" w:hAnsi="Times New Roman" w:cs="Times New Roman"/>
          <w:sz w:val="24"/>
          <w:szCs w:val="24"/>
        </w:rPr>
        <w:t xml:space="preserve"> </w:t>
      </w:r>
    </w:p>
    <w:p w:rsidR="00E829CF" w:rsidRPr="00464916" w:rsidRDefault="00793045" w:rsidP="00464916">
      <w:pPr>
        <w:ind w:firstLine="708"/>
        <w:contextualSpacing/>
        <w:jc w:val="both"/>
        <w:rPr>
          <w:rFonts w:ascii="Times New Roman" w:eastAsia="Times New Roman" w:hAnsi="Times New Roman" w:cs="Times New Roman"/>
          <w:sz w:val="24"/>
          <w:szCs w:val="24"/>
          <w:lang w:eastAsia="uk-UA"/>
        </w:rPr>
      </w:pPr>
      <w:proofErr w:type="gramStart"/>
      <w:r w:rsidRPr="00464916">
        <w:rPr>
          <w:rFonts w:ascii="Times New Roman" w:eastAsia="Times New Roman" w:hAnsi="Times New Roman" w:cs="Times New Roman"/>
          <w:color w:val="404040"/>
          <w:sz w:val="24"/>
          <w:szCs w:val="24"/>
          <w:lang w:eastAsia="uk-UA"/>
        </w:rPr>
        <w:t>У</w:t>
      </w:r>
      <w:r w:rsidRPr="00464916">
        <w:rPr>
          <w:rFonts w:ascii="Times New Roman" w:hAnsi="Times New Roman" w:cs="Times New Roman"/>
          <w:bCs/>
          <w:noProof/>
          <w:sz w:val="24"/>
          <w:szCs w:val="24"/>
        </w:rPr>
        <w:t xml:space="preserve"> рамках</w:t>
      </w:r>
      <w:proofErr w:type="gramEnd"/>
      <w:r w:rsidRPr="00464916">
        <w:rPr>
          <w:rFonts w:ascii="Times New Roman" w:hAnsi="Times New Roman" w:cs="Times New Roman"/>
          <w:bCs/>
          <w:noProof/>
          <w:sz w:val="24"/>
          <w:szCs w:val="24"/>
        </w:rPr>
        <w:t xml:space="preserve"> реалізації проекту, який провод</w:t>
      </w:r>
      <w:r w:rsidR="001B57C8" w:rsidRPr="00464916">
        <w:rPr>
          <w:rFonts w:ascii="Times New Roman" w:hAnsi="Times New Roman" w:cs="Times New Roman"/>
          <w:bCs/>
          <w:noProof/>
          <w:sz w:val="24"/>
          <w:szCs w:val="24"/>
          <w:lang w:val="uk-UA"/>
        </w:rPr>
        <w:t>ило</w:t>
      </w:r>
      <w:r w:rsidRPr="00464916">
        <w:rPr>
          <w:rFonts w:ascii="Times New Roman" w:hAnsi="Times New Roman" w:cs="Times New Roman"/>
          <w:bCs/>
          <w:noProof/>
          <w:sz w:val="24"/>
          <w:szCs w:val="24"/>
        </w:rPr>
        <w:t xml:space="preserve"> Товариство Червоного Хреста України на базі Центру</w:t>
      </w:r>
      <w:r w:rsidRPr="00464916">
        <w:rPr>
          <w:rFonts w:ascii="Times New Roman" w:hAnsi="Times New Roman" w:cs="Times New Roman"/>
          <w:bCs/>
          <w:sz w:val="24"/>
          <w:szCs w:val="24"/>
        </w:rPr>
        <w:t xml:space="preserve"> </w:t>
      </w:r>
      <w:proofErr w:type="spellStart"/>
      <w:r w:rsidRPr="00464916">
        <w:rPr>
          <w:rFonts w:ascii="Times New Roman" w:eastAsia="Times New Roman" w:hAnsi="Times New Roman" w:cs="Times New Roman"/>
          <w:bCs/>
          <w:sz w:val="24"/>
          <w:szCs w:val="24"/>
          <w:lang w:eastAsia="uk-UA"/>
        </w:rPr>
        <w:t>здобу</w:t>
      </w:r>
      <w:proofErr w:type="spellEnd"/>
      <w:r w:rsidR="001B57C8" w:rsidRPr="00464916">
        <w:rPr>
          <w:rFonts w:ascii="Times New Roman" w:eastAsia="Times New Roman" w:hAnsi="Times New Roman" w:cs="Times New Roman"/>
          <w:bCs/>
          <w:sz w:val="24"/>
          <w:szCs w:val="24"/>
          <w:lang w:val="uk-UA" w:eastAsia="uk-UA"/>
        </w:rPr>
        <w:t>л</w:t>
      </w:r>
      <w:r w:rsidRPr="00464916">
        <w:rPr>
          <w:rFonts w:ascii="Times New Roman" w:eastAsia="Times New Roman" w:hAnsi="Times New Roman" w:cs="Times New Roman"/>
          <w:bCs/>
          <w:sz w:val="24"/>
          <w:szCs w:val="24"/>
          <w:lang w:eastAsia="uk-UA"/>
        </w:rPr>
        <w:t xml:space="preserve">и </w:t>
      </w:r>
      <w:proofErr w:type="spellStart"/>
      <w:r w:rsidRPr="00464916">
        <w:rPr>
          <w:rFonts w:ascii="Times New Roman" w:eastAsia="Times New Roman" w:hAnsi="Times New Roman" w:cs="Times New Roman"/>
          <w:bCs/>
          <w:sz w:val="24"/>
          <w:szCs w:val="24"/>
          <w:lang w:eastAsia="uk-UA"/>
        </w:rPr>
        <w:t>нову</w:t>
      </w:r>
      <w:proofErr w:type="spellEnd"/>
      <w:r w:rsidRPr="00464916">
        <w:rPr>
          <w:rFonts w:ascii="Times New Roman" w:eastAsia="Times New Roman" w:hAnsi="Times New Roman" w:cs="Times New Roman"/>
          <w:bCs/>
          <w:sz w:val="24"/>
          <w:szCs w:val="24"/>
          <w:lang w:eastAsia="uk-UA"/>
        </w:rPr>
        <w:t xml:space="preserve"> </w:t>
      </w:r>
      <w:proofErr w:type="spellStart"/>
      <w:r w:rsidRPr="00464916">
        <w:rPr>
          <w:rFonts w:ascii="Times New Roman" w:eastAsia="Times New Roman" w:hAnsi="Times New Roman" w:cs="Times New Roman"/>
          <w:bCs/>
          <w:sz w:val="24"/>
          <w:szCs w:val="24"/>
          <w:lang w:eastAsia="uk-UA"/>
        </w:rPr>
        <w:t>професію</w:t>
      </w:r>
      <w:proofErr w:type="spellEnd"/>
      <w:r w:rsidRPr="00464916">
        <w:rPr>
          <w:rFonts w:ascii="Times New Roman" w:eastAsia="Times New Roman" w:hAnsi="Times New Roman" w:cs="Times New Roman"/>
          <w:bCs/>
          <w:sz w:val="24"/>
          <w:szCs w:val="24"/>
          <w:lang w:eastAsia="uk-UA"/>
        </w:rPr>
        <w:t xml:space="preserve"> </w:t>
      </w:r>
      <w:r w:rsidR="001B57C8" w:rsidRPr="00464916">
        <w:rPr>
          <w:rFonts w:ascii="Times New Roman" w:eastAsia="Times New Roman" w:hAnsi="Times New Roman" w:cs="Times New Roman"/>
          <w:bCs/>
          <w:sz w:val="24"/>
          <w:szCs w:val="24"/>
          <w:lang w:val="uk-UA" w:eastAsia="uk-UA"/>
        </w:rPr>
        <w:t>19</w:t>
      </w:r>
      <w:r w:rsidR="00BF657B">
        <w:rPr>
          <w:rFonts w:ascii="Times New Roman" w:eastAsia="Times New Roman" w:hAnsi="Times New Roman" w:cs="Times New Roman"/>
          <w:bCs/>
          <w:sz w:val="24"/>
          <w:szCs w:val="24"/>
          <w:lang w:val="uk-UA" w:eastAsia="uk-UA"/>
        </w:rPr>
        <w:t>0</w:t>
      </w:r>
      <w:r w:rsidR="001B57C8" w:rsidRPr="00464916">
        <w:rPr>
          <w:rFonts w:ascii="Times New Roman" w:eastAsia="Times New Roman" w:hAnsi="Times New Roman" w:cs="Times New Roman"/>
          <w:bCs/>
          <w:sz w:val="24"/>
          <w:szCs w:val="24"/>
          <w:lang w:val="uk-UA" w:eastAsia="uk-UA"/>
        </w:rPr>
        <w:t xml:space="preserve"> </w:t>
      </w:r>
      <w:proofErr w:type="spellStart"/>
      <w:r w:rsidRPr="00464916">
        <w:rPr>
          <w:rFonts w:ascii="Times New Roman" w:eastAsia="Times New Roman" w:hAnsi="Times New Roman" w:cs="Times New Roman"/>
          <w:bCs/>
          <w:sz w:val="24"/>
          <w:szCs w:val="24"/>
          <w:lang w:eastAsia="uk-UA"/>
        </w:rPr>
        <w:t>вимушен</w:t>
      </w:r>
      <w:r w:rsidR="001B57C8" w:rsidRPr="00464916">
        <w:rPr>
          <w:rFonts w:ascii="Times New Roman" w:eastAsia="Times New Roman" w:hAnsi="Times New Roman" w:cs="Times New Roman"/>
          <w:bCs/>
          <w:sz w:val="24"/>
          <w:szCs w:val="24"/>
          <w:lang w:val="uk-UA" w:eastAsia="uk-UA"/>
        </w:rPr>
        <w:t>их</w:t>
      </w:r>
      <w:proofErr w:type="spellEnd"/>
      <w:r w:rsidRPr="00464916">
        <w:rPr>
          <w:rFonts w:ascii="Times New Roman" w:eastAsia="Times New Roman" w:hAnsi="Times New Roman" w:cs="Times New Roman"/>
          <w:bCs/>
          <w:sz w:val="24"/>
          <w:szCs w:val="24"/>
          <w:lang w:eastAsia="uk-UA"/>
        </w:rPr>
        <w:t xml:space="preserve"> </w:t>
      </w:r>
      <w:proofErr w:type="spellStart"/>
      <w:r w:rsidRPr="00464916">
        <w:rPr>
          <w:rFonts w:ascii="Times New Roman" w:eastAsia="Times New Roman" w:hAnsi="Times New Roman" w:cs="Times New Roman"/>
          <w:bCs/>
          <w:sz w:val="24"/>
          <w:szCs w:val="24"/>
          <w:lang w:eastAsia="uk-UA"/>
        </w:rPr>
        <w:t>переселенці</w:t>
      </w:r>
      <w:proofErr w:type="spellEnd"/>
      <w:r w:rsidR="001B57C8" w:rsidRPr="00464916">
        <w:rPr>
          <w:rFonts w:ascii="Times New Roman" w:eastAsia="Times New Roman" w:hAnsi="Times New Roman" w:cs="Times New Roman"/>
          <w:bCs/>
          <w:sz w:val="24"/>
          <w:szCs w:val="24"/>
          <w:lang w:val="uk-UA" w:eastAsia="uk-UA"/>
        </w:rPr>
        <w:t>в</w:t>
      </w:r>
      <w:r w:rsidRPr="00464916">
        <w:rPr>
          <w:rFonts w:ascii="Times New Roman" w:eastAsia="Times New Roman" w:hAnsi="Times New Roman" w:cs="Times New Roman"/>
          <w:sz w:val="24"/>
          <w:szCs w:val="24"/>
          <w:lang w:eastAsia="uk-UA"/>
        </w:rPr>
        <w:t xml:space="preserve">. </w:t>
      </w:r>
    </w:p>
    <w:p w:rsidR="00793045" w:rsidRPr="00464916" w:rsidRDefault="00CF6B8C" w:rsidP="00464916">
      <w:pPr>
        <w:spacing w:after="0"/>
        <w:ind w:firstLine="709"/>
        <w:jc w:val="both"/>
        <w:rPr>
          <w:rFonts w:ascii="Times New Roman" w:hAnsi="Times New Roman" w:cs="Times New Roman"/>
          <w:color w:val="050505"/>
          <w:sz w:val="24"/>
          <w:szCs w:val="24"/>
          <w:shd w:val="clear" w:color="auto" w:fill="FFFFFF"/>
          <w:lang w:val="uk-UA"/>
        </w:rPr>
      </w:pPr>
      <w:r w:rsidRPr="00464916">
        <w:rPr>
          <w:rFonts w:ascii="Times New Roman" w:hAnsi="Times New Roman" w:cs="Times New Roman"/>
          <w:color w:val="050505"/>
          <w:sz w:val="24"/>
          <w:szCs w:val="24"/>
          <w:shd w:val="clear" w:color="auto" w:fill="FFFFFF"/>
          <w:lang w:val="uk-UA"/>
        </w:rPr>
        <w:t xml:space="preserve">Педагоги Центру не стояли осторонь потреб нашої армії. В приміщенні </w:t>
      </w:r>
      <w:r w:rsidR="00B73695" w:rsidRPr="00464916">
        <w:rPr>
          <w:rFonts w:ascii="Times New Roman" w:hAnsi="Times New Roman" w:cs="Times New Roman"/>
          <w:color w:val="050505"/>
          <w:sz w:val="24"/>
          <w:szCs w:val="24"/>
          <w:shd w:val="clear" w:color="auto" w:fill="FFFFFF"/>
          <w:lang w:val="uk-UA"/>
        </w:rPr>
        <w:t xml:space="preserve">Центру </w:t>
      </w:r>
      <w:r w:rsidRPr="00464916">
        <w:rPr>
          <w:rFonts w:ascii="Times New Roman" w:hAnsi="Times New Roman" w:cs="Times New Roman"/>
          <w:color w:val="050505"/>
          <w:sz w:val="24"/>
          <w:szCs w:val="24"/>
          <w:shd w:val="clear" w:color="auto" w:fill="FFFFFF"/>
          <w:lang w:val="uk-UA"/>
        </w:rPr>
        <w:t>була обладнана швейна майстерня, де майстри - к</w:t>
      </w:r>
      <w:r w:rsidR="004A46CC" w:rsidRPr="00464916">
        <w:rPr>
          <w:rFonts w:ascii="Times New Roman" w:hAnsi="Times New Roman" w:cs="Times New Roman"/>
          <w:color w:val="050505"/>
          <w:sz w:val="24"/>
          <w:szCs w:val="24"/>
          <w:shd w:val="clear" w:color="auto" w:fill="FFFFFF"/>
          <w:lang w:val="uk-UA"/>
        </w:rPr>
        <w:t xml:space="preserve">равці виготовили та передали для військових ЗСУ 40 шт. ватних </w:t>
      </w:r>
      <w:r w:rsidR="004A4428" w:rsidRPr="00464916">
        <w:rPr>
          <w:rFonts w:ascii="Times New Roman" w:hAnsi="Times New Roman" w:cs="Times New Roman"/>
          <w:color w:val="050505"/>
          <w:sz w:val="24"/>
          <w:szCs w:val="24"/>
          <w:shd w:val="clear" w:color="auto" w:fill="FFFFFF"/>
          <w:lang w:val="uk-UA"/>
        </w:rPr>
        <w:t>матраців</w:t>
      </w:r>
      <w:r w:rsidR="004A46CC" w:rsidRPr="00464916">
        <w:rPr>
          <w:rFonts w:ascii="Times New Roman" w:hAnsi="Times New Roman" w:cs="Times New Roman"/>
          <w:color w:val="050505"/>
          <w:sz w:val="24"/>
          <w:szCs w:val="24"/>
          <w:shd w:val="clear" w:color="auto" w:fill="FFFFFF"/>
          <w:lang w:val="uk-UA"/>
        </w:rPr>
        <w:t xml:space="preserve">, 100 шт. військових розгрузок, 110 шт. тактичних дощовиків - накидок, 100 шт. </w:t>
      </w:r>
      <w:proofErr w:type="spellStart"/>
      <w:r w:rsidR="004A46CC" w:rsidRPr="00464916">
        <w:rPr>
          <w:rFonts w:ascii="Times New Roman" w:hAnsi="Times New Roman" w:cs="Times New Roman"/>
          <w:color w:val="050505"/>
          <w:sz w:val="24"/>
          <w:szCs w:val="24"/>
          <w:shd w:val="clear" w:color="auto" w:fill="FFFFFF"/>
          <w:lang w:val="uk-UA"/>
        </w:rPr>
        <w:t>флісових</w:t>
      </w:r>
      <w:proofErr w:type="spellEnd"/>
      <w:r w:rsidR="004A46CC" w:rsidRPr="00464916">
        <w:rPr>
          <w:rFonts w:ascii="Times New Roman" w:hAnsi="Times New Roman" w:cs="Times New Roman"/>
          <w:color w:val="050505"/>
          <w:sz w:val="24"/>
          <w:szCs w:val="24"/>
          <w:shd w:val="clear" w:color="auto" w:fill="FFFFFF"/>
          <w:lang w:val="uk-UA"/>
        </w:rPr>
        <w:t xml:space="preserve"> </w:t>
      </w:r>
      <w:proofErr w:type="spellStart"/>
      <w:r w:rsidR="004A46CC" w:rsidRPr="00464916">
        <w:rPr>
          <w:rFonts w:ascii="Times New Roman" w:hAnsi="Times New Roman" w:cs="Times New Roman"/>
          <w:color w:val="050505"/>
          <w:sz w:val="24"/>
          <w:szCs w:val="24"/>
          <w:shd w:val="clear" w:color="auto" w:fill="FFFFFF"/>
          <w:lang w:val="uk-UA"/>
        </w:rPr>
        <w:t>батників</w:t>
      </w:r>
      <w:proofErr w:type="spellEnd"/>
      <w:r w:rsidR="004A46CC" w:rsidRPr="00464916">
        <w:rPr>
          <w:rFonts w:ascii="Times New Roman" w:hAnsi="Times New Roman" w:cs="Times New Roman"/>
          <w:color w:val="050505"/>
          <w:sz w:val="24"/>
          <w:szCs w:val="24"/>
          <w:shd w:val="clear" w:color="auto" w:fill="FFFFFF"/>
          <w:lang w:val="uk-UA"/>
        </w:rPr>
        <w:t>, а також захисні куртки, спальні мішки та чохли на шоломи.</w:t>
      </w:r>
    </w:p>
    <w:p w:rsidR="00E829CF" w:rsidRPr="00464916" w:rsidRDefault="00E829CF" w:rsidP="00464916">
      <w:pPr>
        <w:spacing w:after="0"/>
        <w:ind w:firstLine="709"/>
        <w:jc w:val="both"/>
        <w:rPr>
          <w:rFonts w:ascii="Times New Roman" w:hAnsi="Times New Roman" w:cs="Times New Roman"/>
          <w:color w:val="050505"/>
          <w:sz w:val="24"/>
          <w:szCs w:val="24"/>
          <w:shd w:val="clear" w:color="auto" w:fill="FFFFFF"/>
          <w:lang w:val="uk-UA"/>
        </w:rPr>
      </w:pPr>
      <w:r w:rsidRPr="00464916">
        <w:rPr>
          <w:rFonts w:ascii="Times New Roman" w:hAnsi="Times New Roman" w:cs="Times New Roman"/>
          <w:color w:val="050505"/>
          <w:sz w:val="24"/>
          <w:szCs w:val="24"/>
          <w:shd w:val="clear" w:color="auto" w:fill="FFFFFF"/>
          <w:lang w:val="uk-UA"/>
        </w:rPr>
        <w:t>Також відділення за адресою</w:t>
      </w:r>
      <w:r w:rsidR="004A4428" w:rsidRPr="00464916">
        <w:rPr>
          <w:rFonts w:ascii="Times New Roman" w:hAnsi="Times New Roman" w:cs="Times New Roman"/>
          <w:color w:val="050505"/>
          <w:sz w:val="24"/>
          <w:szCs w:val="24"/>
          <w:shd w:val="clear" w:color="auto" w:fill="FFFFFF"/>
          <w:lang w:val="uk-UA"/>
        </w:rPr>
        <w:t>:</w:t>
      </w:r>
      <w:r w:rsidRPr="00464916">
        <w:rPr>
          <w:rFonts w:ascii="Times New Roman" w:hAnsi="Times New Roman" w:cs="Times New Roman"/>
          <w:color w:val="050505"/>
          <w:sz w:val="24"/>
          <w:szCs w:val="24"/>
          <w:shd w:val="clear" w:color="auto" w:fill="FFFFFF"/>
          <w:lang w:val="uk-UA"/>
        </w:rPr>
        <w:t xml:space="preserve"> пр.</w:t>
      </w:r>
      <w:r w:rsidR="00464916" w:rsidRPr="00464916">
        <w:rPr>
          <w:rFonts w:ascii="Times New Roman" w:hAnsi="Times New Roman" w:cs="Times New Roman"/>
          <w:color w:val="050505"/>
          <w:sz w:val="24"/>
          <w:szCs w:val="24"/>
          <w:shd w:val="clear" w:color="auto" w:fill="FFFFFF"/>
          <w:lang w:val="uk-UA"/>
        </w:rPr>
        <w:t xml:space="preserve"> </w:t>
      </w:r>
      <w:r w:rsidRPr="00464916">
        <w:rPr>
          <w:rFonts w:ascii="Times New Roman" w:hAnsi="Times New Roman" w:cs="Times New Roman"/>
          <w:color w:val="050505"/>
          <w:sz w:val="24"/>
          <w:szCs w:val="24"/>
          <w:shd w:val="clear" w:color="auto" w:fill="FFFFFF"/>
          <w:lang w:val="uk-UA"/>
        </w:rPr>
        <w:t xml:space="preserve">Грушевського, 41-в було передано в/ч 7180 (заключено угоду про тимчасове розміщення структурного підрозділу ЗСУ). Протягом березня Центр звільнив приміщення за вказаною адресою. </w:t>
      </w:r>
    </w:p>
    <w:p w:rsidR="0063437C" w:rsidRPr="00464916" w:rsidRDefault="0063437C" w:rsidP="00464916">
      <w:pPr>
        <w:spacing w:after="0"/>
        <w:ind w:firstLine="709"/>
        <w:jc w:val="both"/>
        <w:rPr>
          <w:rFonts w:ascii="Times New Roman" w:hAnsi="Times New Roman" w:cs="Times New Roman"/>
          <w:color w:val="050505"/>
          <w:sz w:val="24"/>
          <w:szCs w:val="24"/>
          <w:shd w:val="clear" w:color="auto" w:fill="FFFFFF"/>
          <w:lang w:val="uk-UA"/>
        </w:rPr>
      </w:pPr>
      <w:r w:rsidRPr="00464916">
        <w:rPr>
          <w:rFonts w:ascii="Times New Roman" w:hAnsi="Times New Roman" w:cs="Times New Roman"/>
          <w:color w:val="050505"/>
          <w:sz w:val="24"/>
          <w:szCs w:val="24"/>
          <w:shd w:val="clear" w:color="auto" w:fill="FFFFFF"/>
          <w:lang w:val="uk-UA"/>
        </w:rPr>
        <w:t>У 2022 році</w:t>
      </w:r>
      <w:r w:rsidR="00E829CF" w:rsidRPr="00464916">
        <w:rPr>
          <w:rFonts w:ascii="Times New Roman" w:hAnsi="Times New Roman" w:cs="Times New Roman"/>
          <w:color w:val="050505"/>
          <w:sz w:val="24"/>
          <w:szCs w:val="24"/>
          <w:shd w:val="clear" w:color="auto" w:fill="FFFFFF"/>
          <w:lang w:val="uk-UA"/>
        </w:rPr>
        <w:t xml:space="preserve"> </w:t>
      </w:r>
      <w:r w:rsidR="00CF6B8C" w:rsidRPr="00464916">
        <w:rPr>
          <w:rFonts w:ascii="Times New Roman" w:hAnsi="Times New Roman" w:cs="Times New Roman"/>
          <w:color w:val="050505"/>
          <w:sz w:val="24"/>
          <w:szCs w:val="24"/>
          <w:shd w:val="clear" w:color="auto" w:fill="FFFFFF"/>
          <w:lang w:val="uk-UA"/>
        </w:rPr>
        <w:t xml:space="preserve">згідно з </w:t>
      </w:r>
      <w:r w:rsidR="00CF6B8C" w:rsidRPr="00464916">
        <w:rPr>
          <w:rFonts w:ascii="Times New Roman" w:hAnsi="Times New Roman" w:cs="Times New Roman"/>
          <w:sz w:val="24"/>
          <w:szCs w:val="24"/>
          <w:lang w:val="uk-UA"/>
        </w:rPr>
        <w:t xml:space="preserve">наказом Департаменту освіти, науки, молоді та спорту Хмельницької ОДА «Про проведення атестації професій Державного навчального закладу «Подільський центр професійно-технічної освіти» від 18.02.2022 року №135-од та </w:t>
      </w:r>
      <w:r w:rsidRPr="00464916">
        <w:rPr>
          <w:rFonts w:ascii="Times New Roman" w:hAnsi="Times New Roman" w:cs="Times New Roman"/>
          <w:color w:val="050505"/>
          <w:sz w:val="24"/>
          <w:szCs w:val="24"/>
          <w:shd w:val="clear" w:color="auto" w:fill="FFFFFF"/>
          <w:lang w:val="uk-UA"/>
        </w:rPr>
        <w:t xml:space="preserve">відповідно плану роботи </w:t>
      </w:r>
      <w:r w:rsidR="00CF6B8C" w:rsidRPr="00464916">
        <w:rPr>
          <w:rFonts w:ascii="Times New Roman" w:hAnsi="Times New Roman" w:cs="Times New Roman"/>
          <w:color w:val="050505"/>
          <w:sz w:val="24"/>
          <w:szCs w:val="24"/>
          <w:shd w:val="clear" w:color="auto" w:fill="FFFFFF"/>
          <w:lang w:val="uk-UA"/>
        </w:rPr>
        <w:t xml:space="preserve">Центру </w:t>
      </w:r>
      <w:r w:rsidR="00CF6B8C" w:rsidRPr="00464916">
        <w:rPr>
          <w:rFonts w:ascii="Times New Roman" w:hAnsi="Times New Roman" w:cs="Times New Roman"/>
          <w:sz w:val="24"/>
          <w:szCs w:val="24"/>
          <w:lang w:val="uk-UA"/>
        </w:rPr>
        <w:t xml:space="preserve">проведено атестаційну експертизу з метою визначення спроможності закладу здійснювати освітню діяльність на рівні державних вимог </w:t>
      </w:r>
      <w:r w:rsidR="00E829CF" w:rsidRPr="00464916">
        <w:rPr>
          <w:rFonts w:ascii="Times New Roman" w:hAnsi="Times New Roman" w:cs="Times New Roman"/>
          <w:sz w:val="24"/>
          <w:szCs w:val="24"/>
          <w:lang w:val="uk-UA"/>
        </w:rPr>
        <w:t>з</w:t>
      </w:r>
      <w:r w:rsidRPr="00464916">
        <w:rPr>
          <w:rFonts w:ascii="Times New Roman" w:hAnsi="Times New Roman" w:cs="Times New Roman"/>
          <w:color w:val="050505"/>
          <w:sz w:val="24"/>
          <w:szCs w:val="24"/>
          <w:shd w:val="clear" w:color="auto" w:fill="FFFFFF"/>
          <w:lang w:val="uk-UA"/>
        </w:rPr>
        <w:t>14 професій</w:t>
      </w:r>
      <w:r w:rsidR="00E829CF" w:rsidRPr="00464916">
        <w:rPr>
          <w:rFonts w:ascii="Times New Roman" w:hAnsi="Times New Roman" w:cs="Times New Roman"/>
          <w:color w:val="050505"/>
          <w:sz w:val="24"/>
          <w:szCs w:val="24"/>
          <w:shd w:val="clear" w:color="auto" w:fill="FFFFFF"/>
          <w:lang w:val="uk-UA"/>
        </w:rPr>
        <w:t xml:space="preserve">: </w:t>
      </w:r>
      <w:r w:rsidR="00E829CF" w:rsidRPr="00464916">
        <w:rPr>
          <w:rFonts w:ascii="Times New Roman" w:hAnsi="Times New Roman" w:cs="Times New Roman"/>
          <w:sz w:val="24"/>
          <w:szCs w:val="24"/>
          <w:lang w:val="uk-UA"/>
        </w:rPr>
        <w:t>5122 «Кухар», 7412 «Кондитер», 5123 «Офіціант», 7231 «</w:t>
      </w:r>
      <w:r w:rsidR="00E829CF" w:rsidRPr="00464916">
        <w:rPr>
          <w:rFonts w:ascii="Times New Roman" w:hAnsi="Times New Roman" w:cs="Times New Roman"/>
          <w:color w:val="000000"/>
          <w:sz w:val="24"/>
          <w:szCs w:val="24"/>
          <w:lang w:val="uk-UA"/>
        </w:rPr>
        <w:t xml:space="preserve">Слюсар з ремонту колісних транспортних засобів; 7231 Рихтувальник кузовів; 8322 Водій автотранспортних засобів (категорія «С»)», 7212 «Електрогазозварник», 7212 «Електрозварник на автоматичних та напівавтоматичних машинах», 7324 «Живописець», 5312 «Оформлювач вітрин, приміщень та будівель», 7433 «Кравець», 7435 «Закрійник», 5129 «Майстер готельного обслуговування», 4222 «Адміністратор», </w:t>
      </w:r>
      <w:r w:rsidR="00E829CF" w:rsidRPr="00464916">
        <w:rPr>
          <w:rFonts w:ascii="Times New Roman" w:hAnsi="Times New Roman" w:cs="Times New Roman"/>
          <w:sz w:val="24"/>
          <w:szCs w:val="24"/>
          <w:lang w:val="uk-UA"/>
        </w:rPr>
        <w:t xml:space="preserve">7129 «Монтажник систем утеплення будівель», </w:t>
      </w:r>
      <w:r w:rsidR="00E829CF" w:rsidRPr="00464916">
        <w:rPr>
          <w:rFonts w:ascii="Times New Roman" w:hAnsi="Times New Roman" w:cs="Times New Roman"/>
          <w:color w:val="000000"/>
          <w:sz w:val="24"/>
          <w:szCs w:val="24"/>
          <w:lang w:val="uk-UA"/>
        </w:rPr>
        <w:t>7215</w:t>
      </w:r>
      <w:r w:rsidR="00E829CF" w:rsidRPr="00464916">
        <w:rPr>
          <w:rFonts w:ascii="Times New Roman" w:hAnsi="Times New Roman" w:cs="Times New Roman"/>
          <w:sz w:val="24"/>
          <w:szCs w:val="24"/>
          <w:lang w:val="uk-UA"/>
        </w:rPr>
        <w:t xml:space="preserve"> «Стропальник». Атестаційна комісія визнала рівень формування контингенту здобувачів освіти; зміст підготовки кваліфікованих робітників; організації навчально-виробничої та навчально-методичної діяльності, кадрової роботи; відповідності матеріально-технічної бази; навчальних досягнень здобувачів освіти із професійної підготовки</w:t>
      </w:r>
      <w:r w:rsidR="00E829CF" w:rsidRPr="00464916">
        <w:rPr>
          <w:rFonts w:ascii="Times New Roman" w:hAnsi="Times New Roman"/>
          <w:sz w:val="24"/>
          <w:szCs w:val="24"/>
          <w:lang w:val="uk-UA"/>
        </w:rPr>
        <w:t xml:space="preserve"> як таким, що відповідає вимогам державних стандартів з професій, що атестуються</w:t>
      </w:r>
      <w:r w:rsidR="00E829CF" w:rsidRPr="00464916">
        <w:rPr>
          <w:rFonts w:ascii="Times New Roman" w:hAnsi="Times New Roman" w:cs="Times New Roman"/>
          <w:color w:val="050505"/>
          <w:sz w:val="24"/>
          <w:szCs w:val="24"/>
          <w:shd w:val="clear" w:color="auto" w:fill="FFFFFF"/>
          <w:lang w:val="uk-UA"/>
        </w:rPr>
        <w:t>.</w:t>
      </w:r>
    </w:p>
    <w:p w:rsidR="0063437C" w:rsidRPr="00464916" w:rsidRDefault="0063437C" w:rsidP="00464916">
      <w:pPr>
        <w:spacing w:after="0"/>
        <w:ind w:firstLine="709"/>
        <w:jc w:val="both"/>
        <w:rPr>
          <w:rFonts w:ascii="Times New Roman" w:hAnsi="Times New Roman" w:cs="Times New Roman"/>
          <w:color w:val="050505"/>
          <w:sz w:val="24"/>
          <w:szCs w:val="24"/>
          <w:shd w:val="clear" w:color="auto" w:fill="FFFFFF"/>
          <w:lang w:val="uk-UA"/>
        </w:rPr>
      </w:pPr>
      <w:r w:rsidRPr="00464916">
        <w:rPr>
          <w:rFonts w:ascii="Times New Roman" w:hAnsi="Times New Roman" w:cs="Times New Roman"/>
          <w:color w:val="050505"/>
          <w:sz w:val="24"/>
          <w:szCs w:val="24"/>
          <w:shd w:val="clear" w:color="auto" w:fill="FFFFFF"/>
          <w:lang w:val="uk-UA"/>
        </w:rPr>
        <w:t xml:space="preserve">В Центрі функціонує два укриття, які були </w:t>
      </w:r>
      <w:r w:rsidR="008B46B0" w:rsidRPr="00464916">
        <w:rPr>
          <w:rFonts w:ascii="Times New Roman" w:hAnsi="Times New Roman" w:cs="Times New Roman"/>
          <w:color w:val="050505"/>
          <w:sz w:val="24"/>
          <w:szCs w:val="24"/>
          <w:shd w:val="clear" w:color="auto" w:fill="FFFFFF"/>
          <w:lang w:val="uk-UA"/>
        </w:rPr>
        <w:t>переобладнані відповідно вказаних норм з підвальних приміщень, про що 2</w:t>
      </w:r>
      <w:r w:rsidR="00BF657B">
        <w:rPr>
          <w:rFonts w:ascii="Times New Roman" w:hAnsi="Times New Roman" w:cs="Times New Roman"/>
          <w:color w:val="050505"/>
          <w:sz w:val="24"/>
          <w:szCs w:val="24"/>
          <w:shd w:val="clear" w:color="auto" w:fill="FFFFFF"/>
          <w:lang w:val="uk-UA"/>
        </w:rPr>
        <w:t>2</w:t>
      </w:r>
      <w:r w:rsidR="008B46B0" w:rsidRPr="00464916">
        <w:rPr>
          <w:rFonts w:ascii="Times New Roman" w:hAnsi="Times New Roman" w:cs="Times New Roman"/>
          <w:color w:val="050505"/>
          <w:sz w:val="24"/>
          <w:szCs w:val="24"/>
          <w:shd w:val="clear" w:color="auto" w:fill="FFFFFF"/>
          <w:lang w:val="uk-UA"/>
        </w:rPr>
        <w:t>.0</w:t>
      </w:r>
      <w:r w:rsidR="00BF657B">
        <w:rPr>
          <w:rFonts w:ascii="Times New Roman" w:hAnsi="Times New Roman" w:cs="Times New Roman"/>
          <w:color w:val="050505"/>
          <w:sz w:val="24"/>
          <w:szCs w:val="24"/>
          <w:shd w:val="clear" w:color="auto" w:fill="FFFFFF"/>
          <w:lang w:val="uk-UA"/>
        </w:rPr>
        <w:t>8</w:t>
      </w:r>
      <w:r w:rsidR="008B46B0" w:rsidRPr="00464916">
        <w:rPr>
          <w:rFonts w:ascii="Times New Roman" w:hAnsi="Times New Roman" w:cs="Times New Roman"/>
          <w:color w:val="050505"/>
          <w:sz w:val="24"/>
          <w:szCs w:val="24"/>
          <w:shd w:val="clear" w:color="auto" w:fill="FFFFFF"/>
          <w:lang w:val="uk-UA"/>
        </w:rPr>
        <w:t>.2022р було підписано відповідний акт оцінки об’єкта щодо його можливості використання для укриття населення як найпростішого укриття.</w:t>
      </w:r>
    </w:p>
    <w:p w:rsidR="00F40DB3" w:rsidRPr="00464916" w:rsidRDefault="003B1595" w:rsidP="00464916">
      <w:pPr>
        <w:spacing w:after="0"/>
        <w:ind w:firstLine="30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В</w:t>
      </w:r>
      <w:r w:rsidR="004B7C7E" w:rsidRPr="00464916">
        <w:rPr>
          <w:rFonts w:ascii="Times New Roman" w:eastAsia="Calibri" w:hAnsi="Times New Roman" w:cs="Times New Roman"/>
          <w:sz w:val="24"/>
          <w:szCs w:val="24"/>
          <w:lang w:val="uk-UA"/>
        </w:rPr>
        <w:t xml:space="preserve"> </w:t>
      </w:r>
      <w:r w:rsidR="008D6387" w:rsidRPr="00464916">
        <w:rPr>
          <w:rFonts w:ascii="Times New Roman" w:eastAsia="Calibri" w:hAnsi="Times New Roman" w:cs="Times New Roman"/>
          <w:sz w:val="24"/>
          <w:szCs w:val="24"/>
          <w:lang w:val="uk-UA"/>
        </w:rPr>
        <w:t xml:space="preserve">закладі </w:t>
      </w:r>
      <w:r>
        <w:rPr>
          <w:rFonts w:ascii="Times New Roman" w:eastAsia="Calibri" w:hAnsi="Times New Roman" w:cs="Times New Roman"/>
          <w:sz w:val="24"/>
          <w:szCs w:val="24"/>
          <w:lang w:val="uk-UA"/>
        </w:rPr>
        <w:t xml:space="preserve">освіти </w:t>
      </w:r>
      <w:r w:rsidR="008D6387" w:rsidRPr="00464916">
        <w:rPr>
          <w:rFonts w:ascii="Times New Roman" w:eastAsia="Calibri" w:hAnsi="Times New Roman" w:cs="Times New Roman"/>
          <w:sz w:val="24"/>
          <w:szCs w:val="24"/>
          <w:lang w:val="uk-UA"/>
        </w:rPr>
        <w:t>функціонує 2</w:t>
      </w:r>
      <w:r w:rsidR="005B1E8D" w:rsidRPr="00464916">
        <w:rPr>
          <w:rFonts w:ascii="Times New Roman" w:eastAsia="Calibri" w:hAnsi="Times New Roman" w:cs="Times New Roman"/>
          <w:sz w:val="24"/>
          <w:szCs w:val="24"/>
          <w:lang w:val="uk-UA"/>
        </w:rPr>
        <w:t>0</w:t>
      </w:r>
      <w:r w:rsidR="008D6387" w:rsidRPr="00464916">
        <w:rPr>
          <w:rFonts w:ascii="Times New Roman" w:eastAsia="Calibri" w:hAnsi="Times New Roman" w:cs="Times New Roman"/>
          <w:sz w:val="24"/>
          <w:szCs w:val="24"/>
          <w:lang w:val="uk-UA"/>
        </w:rPr>
        <w:t xml:space="preserve"> гуртк</w:t>
      </w:r>
      <w:r w:rsidR="005B1E8D" w:rsidRPr="00464916">
        <w:rPr>
          <w:rFonts w:ascii="Times New Roman" w:eastAsia="Calibri" w:hAnsi="Times New Roman" w:cs="Times New Roman"/>
          <w:sz w:val="24"/>
          <w:szCs w:val="24"/>
          <w:lang w:val="uk-UA"/>
        </w:rPr>
        <w:t>ів</w:t>
      </w:r>
      <w:r w:rsidR="008D6387" w:rsidRPr="00464916">
        <w:rPr>
          <w:rFonts w:ascii="Times New Roman" w:eastAsia="Calibri" w:hAnsi="Times New Roman" w:cs="Times New Roman"/>
          <w:sz w:val="24"/>
          <w:szCs w:val="24"/>
          <w:lang w:val="uk-UA"/>
        </w:rPr>
        <w:t xml:space="preserve"> та секцій, в яких займається близько </w:t>
      </w:r>
      <w:r w:rsidR="005B1E8D" w:rsidRPr="00464916">
        <w:rPr>
          <w:rFonts w:ascii="Times New Roman" w:eastAsia="Calibri" w:hAnsi="Times New Roman" w:cs="Times New Roman"/>
          <w:sz w:val="24"/>
          <w:szCs w:val="24"/>
          <w:lang w:val="uk-UA"/>
        </w:rPr>
        <w:t>32</w:t>
      </w:r>
      <w:r w:rsidR="008D6387" w:rsidRPr="00464916">
        <w:rPr>
          <w:rFonts w:ascii="Times New Roman" w:eastAsia="Calibri" w:hAnsi="Times New Roman" w:cs="Times New Roman"/>
          <w:sz w:val="24"/>
          <w:szCs w:val="24"/>
          <w:lang w:val="uk-UA"/>
        </w:rPr>
        <w:t>0 учнів.</w:t>
      </w:r>
      <w:r w:rsidR="004B7C7E" w:rsidRPr="00464916">
        <w:rPr>
          <w:rFonts w:ascii="Times New Roman" w:eastAsia="Calibri" w:hAnsi="Times New Roman" w:cs="Times New Roman"/>
          <w:sz w:val="24"/>
          <w:szCs w:val="24"/>
          <w:lang w:val="uk-UA"/>
        </w:rPr>
        <w:t xml:space="preserve"> </w:t>
      </w:r>
    </w:p>
    <w:p w:rsidR="00464916" w:rsidRPr="00464916" w:rsidRDefault="008B46B0" w:rsidP="00464916">
      <w:pPr>
        <w:spacing w:after="0"/>
        <w:ind w:firstLine="300"/>
        <w:jc w:val="both"/>
        <w:rPr>
          <w:rFonts w:ascii="Times New Roman" w:eastAsia="Calibri" w:hAnsi="Times New Roman" w:cs="Times New Roman"/>
          <w:sz w:val="24"/>
          <w:szCs w:val="24"/>
          <w:lang w:val="uk-UA"/>
        </w:rPr>
      </w:pPr>
      <w:r w:rsidRPr="00464916">
        <w:rPr>
          <w:rFonts w:ascii="Times New Roman" w:eastAsia="Calibri" w:hAnsi="Times New Roman" w:cs="Times New Roman"/>
          <w:sz w:val="24"/>
          <w:szCs w:val="24"/>
          <w:lang w:val="uk-UA"/>
        </w:rPr>
        <w:t xml:space="preserve">З вересня розпочата робота по </w:t>
      </w:r>
      <w:r w:rsidR="00AA7EE1" w:rsidRPr="00464916">
        <w:rPr>
          <w:rFonts w:ascii="Times New Roman" w:eastAsia="Calibri" w:hAnsi="Times New Roman" w:cs="Times New Roman"/>
          <w:sz w:val="24"/>
          <w:szCs w:val="24"/>
          <w:lang w:val="uk-UA"/>
        </w:rPr>
        <w:t xml:space="preserve">демонтажу та </w:t>
      </w:r>
      <w:r w:rsidRPr="00464916">
        <w:rPr>
          <w:rFonts w:ascii="Times New Roman" w:eastAsia="Calibri" w:hAnsi="Times New Roman" w:cs="Times New Roman"/>
          <w:sz w:val="24"/>
          <w:szCs w:val="24"/>
          <w:lang w:val="uk-UA"/>
        </w:rPr>
        <w:t>перенесенню майна з майнового комплексу за адресою пр.</w:t>
      </w:r>
      <w:r w:rsidR="00464916" w:rsidRPr="00464916">
        <w:rPr>
          <w:rFonts w:ascii="Times New Roman" w:eastAsia="Calibri" w:hAnsi="Times New Roman" w:cs="Times New Roman"/>
          <w:sz w:val="24"/>
          <w:szCs w:val="24"/>
          <w:lang w:val="uk-UA"/>
        </w:rPr>
        <w:t xml:space="preserve"> </w:t>
      </w:r>
      <w:r w:rsidRPr="00464916">
        <w:rPr>
          <w:rFonts w:ascii="Times New Roman" w:eastAsia="Calibri" w:hAnsi="Times New Roman" w:cs="Times New Roman"/>
          <w:sz w:val="24"/>
          <w:szCs w:val="24"/>
          <w:lang w:val="uk-UA"/>
        </w:rPr>
        <w:t>Грушевського, 41-в</w:t>
      </w:r>
      <w:r w:rsidR="00B73695" w:rsidRPr="00464916">
        <w:rPr>
          <w:rFonts w:ascii="Times New Roman" w:eastAsia="Calibri" w:hAnsi="Times New Roman" w:cs="Times New Roman"/>
          <w:sz w:val="24"/>
          <w:szCs w:val="24"/>
          <w:lang w:val="uk-UA"/>
        </w:rPr>
        <w:t xml:space="preserve">. </w:t>
      </w:r>
    </w:p>
    <w:p w:rsidR="00746BF4" w:rsidRPr="00464916" w:rsidRDefault="00E829CF" w:rsidP="00464916">
      <w:pPr>
        <w:spacing w:after="0"/>
        <w:ind w:firstLine="300"/>
        <w:jc w:val="both"/>
        <w:rPr>
          <w:rFonts w:ascii="Times New Roman" w:eastAsia="Calibri" w:hAnsi="Times New Roman" w:cs="Times New Roman"/>
          <w:sz w:val="24"/>
          <w:szCs w:val="24"/>
          <w:lang w:val="uk-UA"/>
        </w:rPr>
      </w:pPr>
      <w:r w:rsidRPr="00464916">
        <w:rPr>
          <w:rFonts w:ascii="Times New Roman" w:eastAsia="Calibri" w:hAnsi="Times New Roman" w:cs="Times New Roman"/>
          <w:sz w:val="24"/>
          <w:szCs w:val="24"/>
          <w:lang w:val="uk-UA"/>
        </w:rPr>
        <w:t xml:space="preserve">10.11.2022 року підписано акт про передачу майнового комплексу </w:t>
      </w:r>
      <w:r w:rsidR="00746BF4" w:rsidRPr="00464916">
        <w:rPr>
          <w:rFonts w:ascii="Times New Roman" w:eastAsia="Calibri" w:hAnsi="Times New Roman" w:cs="Times New Roman"/>
          <w:sz w:val="24"/>
          <w:szCs w:val="24"/>
          <w:lang w:val="uk-UA"/>
        </w:rPr>
        <w:t xml:space="preserve">за </w:t>
      </w:r>
      <w:proofErr w:type="spellStart"/>
      <w:r w:rsidR="00746BF4" w:rsidRPr="00464916">
        <w:rPr>
          <w:rFonts w:ascii="Times New Roman" w:eastAsia="Calibri" w:hAnsi="Times New Roman" w:cs="Times New Roman"/>
          <w:sz w:val="24"/>
          <w:szCs w:val="24"/>
          <w:lang w:val="uk-UA"/>
        </w:rPr>
        <w:t>адресою</w:t>
      </w:r>
      <w:proofErr w:type="spellEnd"/>
      <w:r w:rsidR="00746BF4" w:rsidRPr="00464916">
        <w:rPr>
          <w:rFonts w:ascii="Times New Roman" w:eastAsia="Calibri" w:hAnsi="Times New Roman" w:cs="Times New Roman"/>
          <w:sz w:val="24"/>
          <w:szCs w:val="24"/>
          <w:lang w:val="uk-UA"/>
        </w:rPr>
        <w:t xml:space="preserve">: </w:t>
      </w:r>
      <w:proofErr w:type="spellStart"/>
      <w:r w:rsidR="00746BF4" w:rsidRPr="00464916">
        <w:rPr>
          <w:rFonts w:ascii="Times New Roman" w:eastAsia="Calibri" w:hAnsi="Times New Roman" w:cs="Times New Roman"/>
          <w:sz w:val="24"/>
          <w:szCs w:val="24"/>
          <w:lang w:val="uk-UA"/>
        </w:rPr>
        <w:t>пр.Грушевського</w:t>
      </w:r>
      <w:proofErr w:type="spellEnd"/>
      <w:r w:rsidR="00746BF4" w:rsidRPr="00464916">
        <w:rPr>
          <w:rFonts w:ascii="Times New Roman" w:eastAsia="Calibri" w:hAnsi="Times New Roman" w:cs="Times New Roman"/>
          <w:sz w:val="24"/>
          <w:szCs w:val="24"/>
          <w:lang w:val="uk-UA"/>
        </w:rPr>
        <w:t xml:space="preserve">, 41-в військовому ліцею. </w:t>
      </w:r>
    </w:p>
    <w:p w:rsidR="00746BF4" w:rsidRPr="00464916" w:rsidRDefault="008B46B0" w:rsidP="00464916">
      <w:pPr>
        <w:spacing w:after="0"/>
        <w:ind w:firstLine="300"/>
        <w:jc w:val="both"/>
        <w:rPr>
          <w:rFonts w:ascii="Times New Roman" w:eastAsia="Calibri" w:hAnsi="Times New Roman" w:cs="Times New Roman"/>
          <w:sz w:val="24"/>
          <w:szCs w:val="24"/>
          <w:lang w:val="uk-UA"/>
        </w:rPr>
      </w:pPr>
      <w:r w:rsidRPr="00464916">
        <w:rPr>
          <w:rFonts w:ascii="Times New Roman" w:eastAsia="Calibri" w:hAnsi="Times New Roman" w:cs="Times New Roman"/>
          <w:sz w:val="24"/>
          <w:szCs w:val="24"/>
          <w:lang w:val="uk-UA"/>
        </w:rPr>
        <w:t xml:space="preserve">Одночасно групами будівельних професій виконувались роботи з ремонту та реставрації навчальних приміщень за адресою: вул. </w:t>
      </w:r>
      <w:r w:rsidR="00746BF4" w:rsidRPr="00464916">
        <w:rPr>
          <w:rFonts w:ascii="Times New Roman" w:eastAsia="Calibri" w:hAnsi="Times New Roman" w:cs="Times New Roman"/>
          <w:sz w:val="24"/>
          <w:szCs w:val="24"/>
          <w:lang w:val="uk-UA"/>
        </w:rPr>
        <w:t>Героїв Н</w:t>
      </w:r>
      <w:r w:rsidRPr="00464916">
        <w:rPr>
          <w:rFonts w:ascii="Times New Roman" w:eastAsia="Calibri" w:hAnsi="Times New Roman" w:cs="Times New Roman"/>
          <w:sz w:val="24"/>
          <w:szCs w:val="24"/>
          <w:lang w:val="uk-UA"/>
        </w:rPr>
        <w:t>ебесної сотні, 127</w:t>
      </w:r>
      <w:r w:rsidR="00746BF4" w:rsidRPr="00464916">
        <w:rPr>
          <w:rFonts w:ascii="Times New Roman" w:eastAsia="Calibri" w:hAnsi="Times New Roman" w:cs="Times New Roman"/>
          <w:sz w:val="24"/>
          <w:szCs w:val="24"/>
          <w:lang w:val="uk-UA"/>
        </w:rPr>
        <w:t>.</w:t>
      </w:r>
    </w:p>
    <w:p w:rsidR="008B46B0" w:rsidRPr="00464916" w:rsidRDefault="008B46B0" w:rsidP="00464916">
      <w:pPr>
        <w:spacing w:after="0"/>
        <w:ind w:firstLine="660"/>
        <w:jc w:val="both"/>
        <w:rPr>
          <w:rFonts w:ascii="Times New Roman" w:eastAsia="Calibri" w:hAnsi="Times New Roman" w:cs="Times New Roman"/>
          <w:sz w:val="24"/>
          <w:szCs w:val="24"/>
          <w:lang w:val="uk-UA"/>
        </w:rPr>
      </w:pPr>
      <w:r w:rsidRPr="00464916">
        <w:rPr>
          <w:rFonts w:ascii="Times New Roman" w:eastAsia="Calibri" w:hAnsi="Times New Roman" w:cs="Times New Roman"/>
          <w:sz w:val="24"/>
          <w:szCs w:val="24"/>
          <w:lang w:val="uk-UA"/>
        </w:rPr>
        <w:t>За звітний період реконструйовано та відремонтовано:</w:t>
      </w:r>
    </w:p>
    <w:p w:rsidR="008B46B0" w:rsidRPr="00464916" w:rsidRDefault="008B46B0" w:rsidP="00464916">
      <w:pPr>
        <w:pStyle w:val="a4"/>
        <w:numPr>
          <w:ilvl w:val="0"/>
          <w:numId w:val="40"/>
        </w:numPr>
        <w:spacing w:line="276" w:lineRule="auto"/>
        <w:jc w:val="both"/>
        <w:rPr>
          <w:rFonts w:eastAsia="Calibri"/>
          <w:lang w:val="uk-UA"/>
        </w:rPr>
      </w:pPr>
      <w:r w:rsidRPr="00464916">
        <w:rPr>
          <w:rFonts w:eastAsia="Calibri"/>
          <w:lang w:val="uk-UA"/>
        </w:rPr>
        <w:t>майстерн</w:t>
      </w:r>
      <w:r w:rsidR="00BF657B">
        <w:rPr>
          <w:rFonts w:eastAsia="Calibri"/>
          <w:lang w:val="uk-UA"/>
        </w:rPr>
        <w:t>я</w:t>
      </w:r>
      <w:r w:rsidRPr="00464916">
        <w:rPr>
          <w:rFonts w:eastAsia="Calibri"/>
          <w:lang w:val="uk-UA"/>
        </w:rPr>
        <w:t xml:space="preserve"> кухарів</w:t>
      </w:r>
      <w:r w:rsidR="004A4428" w:rsidRPr="00464916">
        <w:rPr>
          <w:rFonts w:eastAsia="Calibri"/>
          <w:lang w:val="uk-UA"/>
        </w:rPr>
        <w:t>, кондитерів</w:t>
      </w:r>
      <w:r w:rsidR="00BF657B">
        <w:rPr>
          <w:rFonts w:eastAsia="Calibri"/>
          <w:lang w:val="uk-UA"/>
        </w:rPr>
        <w:t xml:space="preserve"> (на 15 робочих місць</w:t>
      </w:r>
      <w:r w:rsidR="00AA7EE1" w:rsidRPr="00464916">
        <w:rPr>
          <w:rFonts w:eastAsia="Calibri"/>
          <w:lang w:val="uk-UA"/>
        </w:rPr>
        <w:t>);</w:t>
      </w:r>
    </w:p>
    <w:p w:rsidR="004A4428" w:rsidRPr="00464916" w:rsidRDefault="004A4428" w:rsidP="00464916">
      <w:pPr>
        <w:pStyle w:val="a4"/>
        <w:numPr>
          <w:ilvl w:val="0"/>
          <w:numId w:val="40"/>
        </w:numPr>
        <w:spacing w:line="276" w:lineRule="auto"/>
        <w:jc w:val="both"/>
        <w:rPr>
          <w:rFonts w:eastAsia="Calibri"/>
          <w:bCs/>
          <w:iCs/>
          <w:lang w:val="uk-UA"/>
        </w:rPr>
      </w:pPr>
      <w:bookmarkStart w:id="1" w:name="_Hlk124930555"/>
      <w:bookmarkStart w:id="2" w:name="_GoBack"/>
      <w:r w:rsidRPr="00464916">
        <w:rPr>
          <w:bCs/>
          <w:iCs/>
          <w:lang w:val="uk-UA"/>
        </w:rPr>
        <w:t>проведення опоряджувальних робіт (стелі «</w:t>
      </w:r>
      <w:proofErr w:type="spellStart"/>
      <w:r w:rsidRPr="00464916">
        <w:rPr>
          <w:bCs/>
          <w:iCs/>
          <w:lang w:val="uk-UA"/>
        </w:rPr>
        <w:t>Амстронг</w:t>
      </w:r>
      <w:proofErr w:type="spellEnd"/>
      <w:r w:rsidRPr="00464916">
        <w:rPr>
          <w:bCs/>
          <w:iCs/>
          <w:lang w:val="uk-UA"/>
        </w:rPr>
        <w:t>», натяжні стелі, виготовлення та установка меблів, лицювальні роботи у кухні, підлога, фарбування стін) у навчально-виробничій дільниці «Учнівське кафе», професія «Кухар; Офіціант»;</w:t>
      </w:r>
    </w:p>
    <w:bookmarkEnd w:id="1"/>
    <w:bookmarkEnd w:id="2"/>
    <w:p w:rsidR="00AA7EE1" w:rsidRPr="00464916" w:rsidRDefault="00AA7EE1" w:rsidP="00464916">
      <w:pPr>
        <w:pStyle w:val="a4"/>
        <w:numPr>
          <w:ilvl w:val="0"/>
          <w:numId w:val="40"/>
        </w:numPr>
        <w:spacing w:line="276" w:lineRule="auto"/>
        <w:jc w:val="both"/>
        <w:rPr>
          <w:rFonts w:eastAsia="Calibri"/>
          <w:bCs/>
          <w:iCs/>
          <w:lang w:val="uk-UA"/>
        </w:rPr>
      </w:pPr>
      <w:r w:rsidRPr="00464916">
        <w:rPr>
          <w:rFonts w:eastAsia="Calibri"/>
          <w:lang w:val="uk-UA"/>
        </w:rPr>
        <w:t>2 майстерні кравців, закрійників (</w:t>
      </w:r>
      <w:r w:rsidR="00B73695" w:rsidRPr="00464916">
        <w:rPr>
          <w:rFonts w:eastAsia="Calibri"/>
          <w:lang w:val="uk-UA"/>
        </w:rPr>
        <w:t xml:space="preserve">з встановленням швейного обладнання та обладнання та матеріалів для навчання здобувачів освіти </w:t>
      </w:r>
      <w:r w:rsidR="004A4428" w:rsidRPr="00464916">
        <w:rPr>
          <w:rFonts w:eastAsia="Calibri"/>
          <w:lang w:val="uk-UA"/>
        </w:rPr>
        <w:t xml:space="preserve">а також </w:t>
      </w:r>
      <w:r w:rsidR="004A4428" w:rsidRPr="00464916">
        <w:rPr>
          <w:bCs/>
          <w:iCs/>
          <w:lang w:val="uk-UA"/>
        </w:rPr>
        <w:t>проведення опоряджувальних робіт (фарбування стін та стелі, монтаж електропроводки);</w:t>
      </w:r>
    </w:p>
    <w:p w:rsidR="00AA7EE1" w:rsidRPr="00464916" w:rsidRDefault="00AA7EE1" w:rsidP="00464916">
      <w:pPr>
        <w:pStyle w:val="a4"/>
        <w:numPr>
          <w:ilvl w:val="0"/>
          <w:numId w:val="40"/>
        </w:numPr>
        <w:spacing w:line="276" w:lineRule="auto"/>
        <w:jc w:val="both"/>
        <w:rPr>
          <w:rFonts w:eastAsia="Calibri"/>
          <w:bCs/>
          <w:iCs/>
          <w:lang w:val="uk-UA"/>
        </w:rPr>
      </w:pPr>
      <w:r w:rsidRPr="00464916">
        <w:rPr>
          <w:bCs/>
          <w:iCs/>
          <w:lang w:val="uk-UA"/>
        </w:rPr>
        <w:t xml:space="preserve">кабінет </w:t>
      </w:r>
      <w:r w:rsidR="00746BF4" w:rsidRPr="00464916">
        <w:rPr>
          <w:bCs/>
          <w:iCs/>
          <w:lang w:val="uk-UA"/>
        </w:rPr>
        <w:t>«</w:t>
      </w:r>
      <w:r w:rsidRPr="00464916">
        <w:rPr>
          <w:bCs/>
          <w:iCs/>
          <w:lang w:val="uk-UA"/>
        </w:rPr>
        <w:t>Технології</w:t>
      </w:r>
      <w:r w:rsidR="00746BF4" w:rsidRPr="00464916">
        <w:rPr>
          <w:bCs/>
          <w:iCs/>
          <w:lang w:val="uk-UA"/>
        </w:rPr>
        <w:t xml:space="preserve"> штукатурних та </w:t>
      </w:r>
      <w:proofErr w:type="spellStart"/>
      <w:r w:rsidR="00746BF4" w:rsidRPr="00464916">
        <w:rPr>
          <w:bCs/>
          <w:iCs/>
          <w:lang w:val="uk-UA"/>
        </w:rPr>
        <w:t>мулярних</w:t>
      </w:r>
      <w:proofErr w:type="spellEnd"/>
      <w:r w:rsidR="00746BF4" w:rsidRPr="00464916">
        <w:rPr>
          <w:bCs/>
          <w:iCs/>
          <w:lang w:val="uk-UA"/>
        </w:rPr>
        <w:t xml:space="preserve"> робіт та матеріалознавства»</w:t>
      </w:r>
      <w:r w:rsidRPr="00464916">
        <w:rPr>
          <w:bCs/>
          <w:iCs/>
          <w:lang w:val="uk-UA"/>
        </w:rPr>
        <w:t xml:space="preserve"> -</w:t>
      </w:r>
      <w:r w:rsidR="004A4428" w:rsidRPr="00464916">
        <w:rPr>
          <w:bCs/>
          <w:iCs/>
          <w:lang w:val="uk-UA"/>
        </w:rPr>
        <w:t xml:space="preserve"> </w:t>
      </w:r>
      <w:r w:rsidR="00B73695" w:rsidRPr="00464916">
        <w:rPr>
          <w:bCs/>
          <w:iCs/>
          <w:lang w:val="uk-UA"/>
        </w:rPr>
        <w:t>(</w:t>
      </w:r>
      <w:r w:rsidRPr="00464916">
        <w:rPr>
          <w:bCs/>
          <w:iCs/>
          <w:lang w:val="uk-UA"/>
        </w:rPr>
        <w:t xml:space="preserve">установка </w:t>
      </w:r>
      <w:proofErr w:type="spellStart"/>
      <w:r w:rsidRPr="00464916">
        <w:rPr>
          <w:bCs/>
          <w:iCs/>
          <w:lang w:val="uk-UA"/>
        </w:rPr>
        <w:t>ламінатної</w:t>
      </w:r>
      <w:proofErr w:type="spellEnd"/>
      <w:r w:rsidRPr="00464916">
        <w:rPr>
          <w:bCs/>
          <w:iCs/>
          <w:lang w:val="uk-UA"/>
        </w:rPr>
        <w:t xml:space="preserve"> підлоги, фарбування стелі та стін</w:t>
      </w:r>
      <w:r w:rsidR="004A4428" w:rsidRPr="00464916">
        <w:rPr>
          <w:bCs/>
          <w:iCs/>
          <w:lang w:val="uk-UA"/>
        </w:rPr>
        <w:t>)</w:t>
      </w:r>
      <w:r w:rsidRPr="00464916">
        <w:rPr>
          <w:bCs/>
          <w:iCs/>
          <w:lang w:val="uk-UA"/>
        </w:rPr>
        <w:t>;</w:t>
      </w:r>
    </w:p>
    <w:p w:rsidR="00746BF4" w:rsidRPr="00464916" w:rsidRDefault="00AA7EE1" w:rsidP="00464916">
      <w:pPr>
        <w:pStyle w:val="a4"/>
        <w:numPr>
          <w:ilvl w:val="0"/>
          <w:numId w:val="40"/>
        </w:numPr>
        <w:spacing w:line="276" w:lineRule="auto"/>
        <w:jc w:val="both"/>
        <w:rPr>
          <w:rFonts w:eastAsia="Calibri"/>
          <w:bCs/>
          <w:iCs/>
          <w:lang w:val="uk-UA"/>
        </w:rPr>
      </w:pPr>
      <w:r w:rsidRPr="00464916">
        <w:rPr>
          <w:rFonts w:eastAsia="Calibri"/>
          <w:bCs/>
          <w:iCs/>
          <w:lang w:val="uk-UA"/>
        </w:rPr>
        <w:t>ремонт сходової клітини ( підготовчі роботи, шпакл</w:t>
      </w:r>
      <w:r w:rsidR="00746BF4" w:rsidRPr="00464916">
        <w:rPr>
          <w:rFonts w:eastAsia="Calibri"/>
          <w:bCs/>
          <w:iCs/>
          <w:lang w:val="uk-UA"/>
        </w:rPr>
        <w:t>ю</w:t>
      </w:r>
      <w:r w:rsidRPr="00464916">
        <w:rPr>
          <w:rFonts w:eastAsia="Calibri"/>
          <w:bCs/>
          <w:iCs/>
          <w:lang w:val="uk-UA"/>
        </w:rPr>
        <w:t>вання стін)</w:t>
      </w:r>
      <w:r w:rsidR="00746BF4" w:rsidRPr="00464916">
        <w:rPr>
          <w:rFonts w:eastAsia="Calibri"/>
          <w:bCs/>
          <w:iCs/>
          <w:lang w:val="uk-UA"/>
        </w:rPr>
        <w:t>;</w:t>
      </w:r>
    </w:p>
    <w:p w:rsidR="00746BF4" w:rsidRPr="00464916" w:rsidRDefault="00746BF4" w:rsidP="00464916">
      <w:pPr>
        <w:pStyle w:val="a4"/>
        <w:numPr>
          <w:ilvl w:val="0"/>
          <w:numId w:val="40"/>
        </w:numPr>
        <w:spacing w:line="276" w:lineRule="auto"/>
        <w:jc w:val="both"/>
        <w:rPr>
          <w:rFonts w:eastAsia="Calibri"/>
          <w:bCs/>
          <w:iCs/>
          <w:lang w:val="uk-UA"/>
        </w:rPr>
      </w:pPr>
      <w:r w:rsidRPr="00464916">
        <w:rPr>
          <w:rFonts w:eastAsia="Calibri"/>
          <w:lang w:val="uk-UA"/>
        </w:rPr>
        <w:t>п</w:t>
      </w:r>
      <w:r w:rsidR="0094707A" w:rsidRPr="00464916">
        <w:rPr>
          <w:rFonts w:eastAsia="Calibri"/>
          <w:lang w:val="uk-UA"/>
        </w:rPr>
        <w:t xml:space="preserve">ідключено </w:t>
      </w:r>
      <w:r w:rsidR="001E60DD" w:rsidRPr="00464916">
        <w:rPr>
          <w:rFonts w:eastAsia="Calibri"/>
          <w:lang w:val="uk-UA"/>
        </w:rPr>
        <w:t>водопровід</w:t>
      </w:r>
      <w:r w:rsidR="0094707A" w:rsidRPr="00464916">
        <w:rPr>
          <w:rFonts w:eastAsia="Calibri"/>
          <w:lang w:val="uk-UA"/>
        </w:rPr>
        <w:t xml:space="preserve"> у гуртожитку за адресою: с Зіньківці вул. Підзамецька, 2</w:t>
      </w:r>
      <w:r w:rsidRPr="00464916">
        <w:rPr>
          <w:rFonts w:eastAsia="Calibri"/>
          <w:lang w:val="uk-UA"/>
        </w:rPr>
        <w:t>6</w:t>
      </w:r>
      <w:r w:rsidR="0094707A" w:rsidRPr="00464916">
        <w:rPr>
          <w:rFonts w:eastAsia="Calibri"/>
          <w:lang w:val="uk-UA"/>
        </w:rPr>
        <w:t>, проведено демонтаж підлог, очищення приміщень для реконструкції та ремонту кімнат для проживання ВПО</w:t>
      </w:r>
      <w:r w:rsidRPr="00464916">
        <w:rPr>
          <w:rFonts w:eastAsia="Calibri"/>
          <w:lang w:val="uk-UA"/>
        </w:rPr>
        <w:t>;</w:t>
      </w:r>
    </w:p>
    <w:p w:rsidR="0094707A" w:rsidRPr="00464916" w:rsidRDefault="00746BF4" w:rsidP="00464916">
      <w:pPr>
        <w:pStyle w:val="a4"/>
        <w:numPr>
          <w:ilvl w:val="0"/>
          <w:numId w:val="40"/>
        </w:numPr>
        <w:spacing w:line="276" w:lineRule="auto"/>
        <w:jc w:val="both"/>
        <w:rPr>
          <w:rFonts w:eastAsia="Calibri"/>
          <w:bCs/>
          <w:iCs/>
          <w:lang w:val="uk-UA"/>
        </w:rPr>
      </w:pPr>
      <w:r w:rsidRPr="00464916">
        <w:rPr>
          <w:rFonts w:eastAsia="Calibri"/>
          <w:lang w:val="uk-UA"/>
        </w:rPr>
        <w:t>р</w:t>
      </w:r>
      <w:r w:rsidR="0094707A" w:rsidRPr="00464916">
        <w:rPr>
          <w:rFonts w:eastAsia="Calibri"/>
          <w:lang w:val="uk-UA"/>
        </w:rPr>
        <w:t>еконструкція і ремонт слюсарної майстерні (професія «Слюсар з ремонту колі</w:t>
      </w:r>
      <w:r w:rsidRPr="00464916">
        <w:rPr>
          <w:rFonts w:eastAsia="Calibri"/>
          <w:lang w:val="uk-UA"/>
        </w:rPr>
        <w:t>с</w:t>
      </w:r>
      <w:r w:rsidR="0094707A" w:rsidRPr="00464916">
        <w:rPr>
          <w:rFonts w:eastAsia="Calibri"/>
          <w:lang w:val="uk-UA"/>
        </w:rPr>
        <w:t>них транспортних засобів; рихтувальник кузовів; водій категорії «С»).</w:t>
      </w:r>
    </w:p>
    <w:p w:rsidR="004B7C7E" w:rsidRPr="00464916" w:rsidRDefault="004B7C7E" w:rsidP="00464916">
      <w:pPr>
        <w:spacing w:after="0"/>
        <w:ind w:left="-60" w:firstLine="360"/>
        <w:jc w:val="both"/>
        <w:rPr>
          <w:rFonts w:ascii="Times New Roman" w:eastAsia="Calibri" w:hAnsi="Times New Roman" w:cs="Times New Roman"/>
          <w:sz w:val="24"/>
          <w:szCs w:val="24"/>
          <w:lang w:val="uk-UA"/>
        </w:rPr>
      </w:pPr>
      <w:r w:rsidRPr="00464916">
        <w:rPr>
          <w:rFonts w:ascii="Times New Roman" w:hAnsi="Times New Roman" w:cs="Times New Roman"/>
          <w:b/>
          <w:i/>
          <w:sz w:val="24"/>
          <w:szCs w:val="24"/>
        </w:rPr>
        <w:t>Порядок</w:t>
      </w:r>
      <w:r w:rsidR="00BB0676" w:rsidRPr="00464916">
        <w:rPr>
          <w:rFonts w:ascii="Times New Roman" w:hAnsi="Times New Roman" w:cs="Times New Roman"/>
          <w:b/>
          <w:i/>
          <w:sz w:val="24"/>
          <w:szCs w:val="24"/>
          <w:lang w:val="uk-UA"/>
        </w:rPr>
        <w:t xml:space="preserve"> </w:t>
      </w:r>
      <w:proofErr w:type="spellStart"/>
      <w:r w:rsidRPr="00464916">
        <w:rPr>
          <w:rFonts w:ascii="Times New Roman" w:hAnsi="Times New Roman" w:cs="Times New Roman"/>
          <w:b/>
          <w:i/>
          <w:sz w:val="24"/>
          <w:szCs w:val="24"/>
        </w:rPr>
        <w:t>фінансування</w:t>
      </w:r>
      <w:proofErr w:type="spellEnd"/>
      <w:r w:rsidR="00BB0676" w:rsidRPr="00464916">
        <w:rPr>
          <w:rFonts w:ascii="Times New Roman" w:hAnsi="Times New Roman" w:cs="Times New Roman"/>
          <w:b/>
          <w:i/>
          <w:sz w:val="24"/>
          <w:szCs w:val="24"/>
          <w:lang w:val="uk-UA"/>
        </w:rPr>
        <w:t xml:space="preserve"> </w:t>
      </w:r>
      <w:proofErr w:type="spellStart"/>
      <w:r w:rsidRPr="00464916">
        <w:rPr>
          <w:rFonts w:ascii="Times New Roman" w:hAnsi="Times New Roman" w:cs="Times New Roman"/>
          <w:sz w:val="24"/>
          <w:szCs w:val="24"/>
        </w:rPr>
        <w:t>навчального</w:t>
      </w:r>
      <w:proofErr w:type="spellEnd"/>
      <w:r w:rsidRPr="00464916">
        <w:rPr>
          <w:rFonts w:ascii="Times New Roman" w:hAnsi="Times New Roman" w:cs="Times New Roman"/>
          <w:sz w:val="24"/>
          <w:szCs w:val="24"/>
          <w:lang w:val="uk-UA"/>
        </w:rPr>
        <w:t xml:space="preserve"> закладу здійсню</w:t>
      </w:r>
      <w:r w:rsidR="002C5102" w:rsidRPr="00464916">
        <w:rPr>
          <w:rFonts w:ascii="Times New Roman" w:hAnsi="Times New Roman" w:cs="Times New Roman"/>
          <w:sz w:val="24"/>
          <w:szCs w:val="24"/>
          <w:lang w:val="uk-UA"/>
        </w:rPr>
        <w:t>вав</w:t>
      </w:r>
      <w:r w:rsidRPr="00464916">
        <w:rPr>
          <w:rFonts w:ascii="Times New Roman" w:hAnsi="Times New Roman" w:cs="Times New Roman"/>
          <w:sz w:val="24"/>
          <w:szCs w:val="24"/>
          <w:lang w:val="uk-UA"/>
        </w:rPr>
        <w:t xml:space="preserve">ся згідно чинного </w:t>
      </w:r>
      <w:proofErr w:type="spellStart"/>
      <w:r w:rsidRPr="00464916">
        <w:rPr>
          <w:rFonts w:ascii="Times New Roman" w:hAnsi="Times New Roman" w:cs="Times New Roman"/>
          <w:sz w:val="24"/>
          <w:szCs w:val="24"/>
        </w:rPr>
        <w:t>законо</w:t>
      </w:r>
      <w:r w:rsidRPr="00464916">
        <w:rPr>
          <w:rFonts w:ascii="Times New Roman" w:hAnsi="Times New Roman" w:cs="Times New Roman"/>
          <w:sz w:val="24"/>
          <w:szCs w:val="24"/>
          <w:lang w:val="uk-UA"/>
        </w:rPr>
        <w:t>давства</w:t>
      </w:r>
      <w:proofErr w:type="spellEnd"/>
      <w:r w:rsidRPr="00464916">
        <w:rPr>
          <w:rFonts w:ascii="Times New Roman" w:hAnsi="Times New Roman" w:cs="Times New Roman"/>
          <w:sz w:val="24"/>
          <w:szCs w:val="24"/>
          <w:lang w:val="uk-UA"/>
        </w:rPr>
        <w:t xml:space="preserve">. Фінансування </w:t>
      </w:r>
      <w:r w:rsidR="002C5102" w:rsidRPr="00464916">
        <w:rPr>
          <w:rFonts w:ascii="Times New Roman" w:hAnsi="Times New Roman" w:cs="Times New Roman"/>
          <w:sz w:val="24"/>
          <w:szCs w:val="24"/>
          <w:lang w:val="uk-UA"/>
        </w:rPr>
        <w:t>професійної (</w:t>
      </w:r>
      <w:r w:rsidRPr="00464916">
        <w:rPr>
          <w:rFonts w:ascii="Times New Roman" w:hAnsi="Times New Roman" w:cs="Times New Roman"/>
          <w:sz w:val="24"/>
          <w:szCs w:val="24"/>
          <w:lang w:val="uk-UA"/>
        </w:rPr>
        <w:t>професійно-технічної</w:t>
      </w:r>
      <w:r w:rsidR="002C5102" w:rsidRPr="00464916">
        <w:rPr>
          <w:rFonts w:ascii="Times New Roman" w:hAnsi="Times New Roman" w:cs="Times New Roman"/>
          <w:sz w:val="24"/>
          <w:szCs w:val="24"/>
          <w:lang w:val="uk-UA"/>
        </w:rPr>
        <w:t>)</w:t>
      </w:r>
      <w:r w:rsidRPr="00464916">
        <w:rPr>
          <w:rFonts w:ascii="Times New Roman" w:hAnsi="Times New Roman" w:cs="Times New Roman"/>
          <w:sz w:val="24"/>
          <w:szCs w:val="24"/>
          <w:lang w:val="uk-UA"/>
        </w:rPr>
        <w:t xml:space="preserve"> підготовки робітників, соціальний захист учнів, слухачів та педагогічних працівників у Центрі здійснюється в межах обсягів державного замовлення, на нормативній основі за рахунок коштів Державного бюджету України.</w:t>
      </w:r>
    </w:p>
    <w:p w:rsidR="008A0696" w:rsidRPr="00464916" w:rsidRDefault="008A0696" w:rsidP="00464916">
      <w:pPr>
        <w:spacing w:after="0"/>
        <w:ind w:firstLine="709"/>
        <w:jc w:val="both"/>
        <w:rPr>
          <w:rFonts w:ascii="Times New Roman" w:hAnsi="Times New Roman"/>
          <w:sz w:val="24"/>
          <w:szCs w:val="24"/>
          <w:lang w:val="uk-UA"/>
        </w:rPr>
      </w:pPr>
      <w:r w:rsidRPr="00464916">
        <w:rPr>
          <w:rFonts w:ascii="Times New Roman" w:hAnsi="Times New Roman"/>
          <w:sz w:val="24"/>
          <w:szCs w:val="24"/>
          <w:lang w:val="uk-UA"/>
        </w:rPr>
        <w:t>Проводилось курсове навчання та стажування в навчально-практичному центрі сантехніків. За 202</w:t>
      </w:r>
      <w:r w:rsidR="0094707A" w:rsidRPr="00464916">
        <w:rPr>
          <w:rFonts w:ascii="Times New Roman" w:hAnsi="Times New Roman"/>
          <w:sz w:val="24"/>
          <w:szCs w:val="24"/>
          <w:lang w:val="uk-UA"/>
        </w:rPr>
        <w:t>2</w:t>
      </w:r>
      <w:r w:rsidRPr="00464916">
        <w:rPr>
          <w:rFonts w:ascii="Times New Roman" w:hAnsi="Times New Roman"/>
          <w:sz w:val="24"/>
          <w:szCs w:val="24"/>
          <w:lang w:val="uk-UA"/>
        </w:rPr>
        <w:t xml:space="preserve"> рік зароблено </w:t>
      </w:r>
      <w:r w:rsidR="0094707A" w:rsidRPr="00464916">
        <w:rPr>
          <w:rFonts w:ascii="Times New Roman" w:hAnsi="Times New Roman"/>
          <w:sz w:val="24"/>
          <w:szCs w:val="24"/>
          <w:lang w:val="uk-UA"/>
        </w:rPr>
        <w:t xml:space="preserve">11 </w:t>
      </w:r>
      <w:proofErr w:type="spellStart"/>
      <w:r w:rsidR="0094707A" w:rsidRPr="00464916">
        <w:rPr>
          <w:rFonts w:ascii="Times New Roman" w:hAnsi="Times New Roman"/>
          <w:sz w:val="24"/>
          <w:szCs w:val="24"/>
          <w:lang w:val="uk-UA"/>
        </w:rPr>
        <w:t>тис.</w:t>
      </w:r>
      <w:r w:rsidRPr="00464916">
        <w:rPr>
          <w:rFonts w:ascii="Times New Roman" w:hAnsi="Times New Roman"/>
          <w:sz w:val="24"/>
          <w:szCs w:val="24"/>
          <w:lang w:val="uk-UA"/>
        </w:rPr>
        <w:t>гр</w:t>
      </w:r>
      <w:r w:rsidR="003B1595">
        <w:rPr>
          <w:rFonts w:ascii="Times New Roman" w:hAnsi="Times New Roman"/>
          <w:sz w:val="24"/>
          <w:szCs w:val="24"/>
          <w:lang w:val="uk-UA"/>
        </w:rPr>
        <w:t>н</w:t>
      </w:r>
      <w:proofErr w:type="spellEnd"/>
      <w:r w:rsidRPr="00464916">
        <w:rPr>
          <w:rFonts w:ascii="Times New Roman" w:hAnsi="Times New Roman"/>
          <w:sz w:val="24"/>
          <w:szCs w:val="24"/>
          <w:lang w:val="uk-UA"/>
        </w:rPr>
        <w:t>.</w:t>
      </w:r>
    </w:p>
    <w:p w:rsidR="0094707A" w:rsidRPr="00464916" w:rsidRDefault="0094707A" w:rsidP="00464916">
      <w:pPr>
        <w:spacing w:after="0"/>
        <w:ind w:firstLine="709"/>
        <w:jc w:val="both"/>
        <w:rPr>
          <w:rFonts w:ascii="Times New Roman" w:hAnsi="Times New Roman"/>
          <w:sz w:val="24"/>
          <w:szCs w:val="24"/>
          <w:lang w:val="uk-UA"/>
        </w:rPr>
      </w:pPr>
    </w:p>
    <w:p w:rsidR="0094707A" w:rsidRPr="00464916" w:rsidRDefault="0094707A" w:rsidP="00464916">
      <w:pPr>
        <w:spacing w:after="0"/>
        <w:jc w:val="center"/>
        <w:rPr>
          <w:rFonts w:ascii="Times New Roman" w:hAnsi="Times New Roman" w:cs="Times New Roman"/>
          <w:b/>
          <w:i/>
          <w:sz w:val="24"/>
          <w:szCs w:val="24"/>
          <w:lang w:val="uk-UA"/>
        </w:rPr>
      </w:pPr>
      <w:proofErr w:type="spellStart"/>
      <w:r w:rsidRPr="00464916">
        <w:rPr>
          <w:rFonts w:ascii="Times New Roman" w:hAnsi="Times New Roman" w:cs="Times New Roman"/>
          <w:b/>
          <w:i/>
          <w:sz w:val="24"/>
          <w:szCs w:val="24"/>
        </w:rPr>
        <w:t>Надходження</w:t>
      </w:r>
      <w:proofErr w:type="spellEnd"/>
      <w:r w:rsidRPr="00464916">
        <w:rPr>
          <w:rFonts w:ascii="Times New Roman" w:hAnsi="Times New Roman" w:cs="Times New Roman"/>
          <w:b/>
          <w:i/>
          <w:sz w:val="24"/>
          <w:szCs w:val="24"/>
          <w:lang w:val="uk-UA"/>
        </w:rPr>
        <w:t xml:space="preserve"> </w:t>
      </w:r>
      <w:proofErr w:type="spellStart"/>
      <w:r w:rsidRPr="00464916">
        <w:rPr>
          <w:rFonts w:ascii="Times New Roman" w:hAnsi="Times New Roman" w:cs="Times New Roman"/>
          <w:b/>
          <w:i/>
          <w:sz w:val="24"/>
          <w:szCs w:val="24"/>
        </w:rPr>
        <w:t>коштів</w:t>
      </w:r>
      <w:proofErr w:type="spellEnd"/>
      <w:r w:rsidRPr="00464916">
        <w:rPr>
          <w:rFonts w:ascii="Times New Roman" w:hAnsi="Times New Roman" w:cs="Times New Roman"/>
          <w:b/>
          <w:i/>
          <w:sz w:val="24"/>
          <w:szCs w:val="24"/>
        </w:rPr>
        <w:t xml:space="preserve"> на спец. </w:t>
      </w:r>
      <w:r w:rsidRPr="00464916">
        <w:rPr>
          <w:rFonts w:ascii="Times New Roman" w:hAnsi="Times New Roman" w:cs="Times New Roman"/>
          <w:b/>
          <w:i/>
          <w:sz w:val="24"/>
          <w:szCs w:val="24"/>
          <w:lang w:val="uk-UA"/>
        </w:rPr>
        <w:t>фонд за 2022р. складає:</w:t>
      </w:r>
    </w:p>
    <w:p w:rsidR="0094707A" w:rsidRPr="00464916" w:rsidRDefault="0094707A" w:rsidP="00464916">
      <w:pPr>
        <w:spacing w:after="0"/>
        <w:rPr>
          <w:rFonts w:ascii="Times New Roman" w:hAnsi="Times New Roman" w:cs="Times New Roman"/>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4373"/>
        <w:gridCol w:w="1985"/>
        <w:gridCol w:w="1776"/>
      </w:tblGrid>
      <w:tr w:rsidR="0094707A" w:rsidRPr="00464916" w:rsidTr="0094707A">
        <w:tc>
          <w:tcPr>
            <w:tcW w:w="980"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b/>
                <w:sz w:val="24"/>
                <w:szCs w:val="24"/>
                <w:lang w:eastAsia="en-US"/>
              </w:rPr>
            </w:pPr>
            <w:r w:rsidRPr="00464916">
              <w:rPr>
                <w:rFonts w:ascii="Times New Roman" w:hAnsi="Times New Roman" w:cs="Times New Roman"/>
                <w:b/>
                <w:sz w:val="24"/>
                <w:szCs w:val="24"/>
                <w:lang w:eastAsia="en-US"/>
              </w:rPr>
              <w:t>№</w:t>
            </w:r>
          </w:p>
        </w:tc>
        <w:tc>
          <w:tcPr>
            <w:tcW w:w="4373"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b/>
                <w:sz w:val="24"/>
                <w:szCs w:val="24"/>
                <w:lang w:eastAsia="en-US"/>
              </w:rPr>
            </w:pPr>
            <w:proofErr w:type="spellStart"/>
            <w:r w:rsidRPr="00464916">
              <w:rPr>
                <w:rFonts w:ascii="Times New Roman" w:hAnsi="Times New Roman" w:cs="Times New Roman"/>
                <w:b/>
                <w:sz w:val="24"/>
                <w:szCs w:val="24"/>
                <w:lang w:eastAsia="en-US"/>
              </w:rPr>
              <w:t>Назва</w:t>
            </w:r>
            <w:proofErr w:type="spellEnd"/>
          </w:p>
        </w:tc>
        <w:tc>
          <w:tcPr>
            <w:tcW w:w="3761" w:type="dxa"/>
            <w:gridSpan w:val="2"/>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rPr>
                <w:rFonts w:ascii="Times New Roman" w:eastAsia="Times New Roman" w:hAnsi="Times New Roman" w:cs="Times New Roman"/>
                <w:b/>
                <w:sz w:val="24"/>
                <w:szCs w:val="24"/>
                <w:lang w:eastAsia="en-US"/>
              </w:rPr>
            </w:pPr>
          </w:p>
        </w:tc>
      </w:tr>
      <w:tr w:rsidR="0094707A" w:rsidRPr="00464916" w:rsidTr="0094707A">
        <w:tc>
          <w:tcPr>
            <w:tcW w:w="5353" w:type="dxa"/>
            <w:gridSpan w:val="2"/>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rPr>
                <w:rFonts w:eastAsiaTheme="minorHAnsi"/>
                <w:sz w:val="24"/>
                <w:szCs w:val="24"/>
                <w:lang w:val="uk-UA" w:eastAsia="uk-UA"/>
              </w:rPr>
            </w:pPr>
          </w:p>
        </w:tc>
        <w:tc>
          <w:tcPr>
            <w:tcW w:w="1985"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b/>
                <w:sz w:val="24"/>
                <w:szCs w:val="24"/>
                <w:lang w:val="uk-UA" w:eastAsia="en-US"/>
              </w:rPr>
            </w:pPr>
            <w:r w:rsidRPr="00464916">
              <w:rPr>
                <w:rFonts w:ascii="Times New Roman" w:hAnsi="Times New Roman" w:cs="Times New Roman"/>
                <w:b/>
                <w:sz w:val="24"/>
                <w:szCs w:val="24"/>
                <w:lang w:val="uk-UA" w:eastAsia="en-US"/>
              </w:rPr>
              <w:t>Надходження</w:t>
            </w:r>
          </w:p>
          <w:p w:rsidR="0094707A" w:rsidRPr="00464916" w:rsidRDefault="0094707A" w:rsidP="00464916">
            <w:pPr>
              <w:spacing w:after="0"/>
              <w:jc w:val="center"/>
              <w:rPr>
                <w:rFonts w:ascii="Times New Roman" w:eastAsia="Times New Roman" w:hAnsi="Times New Roman" w:cs="Times New Roman"/>
                <w:b/>
                <w:sz w:val="24"/>
                <w:szCs w:val="24"/>
                <w:lang w:val="uk-UA" w:eastAsia="en-US"/>
              </w:rPr>
            </w:pPr>
            <w:r w:rsidRPr="00464916">
              <w:rPr>
                <w:rFonts w:ascii="Times New Roman" w:hAnsi="Times New Roman" w:cs="Times New Roman"/>
                <w:b/>
                <w:sz w:val="24"/>
                <w:szCs w:val="24"/>
                <w:lang w:val="uk-UA" w:eastAsia="en-US"/>
              </w:rPr>
              <w:t>в тис. грн.</w:t>
            </w:r>
          </w:p>
        </w:tc>
        <w:tc>
          <w:tcPr>
            <w:tcW w:w="1776"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b/>
                <w:sz w:val="24"/>
                <w:szCs w:val="24"/>
                <w:lang w:val="uk-UA" w:eastAsia="en-US"/>
              </w:rPr>
            </w:pPr>
            <w:r w:rsidRPr="00464916">
              <w:rPr>
                <w:rFonts w:ascii="Times New Roman" w:hAnsi="Times New Roman" w:cs="Times New Roman"/>
                <w:b/>
                <w:sz w:val="24"/>
                <w:szCs w:val="24"/>
                <w:lang w:val="uk-UA" w:eastAsia="en-US"/>
              </w:rPr>
              <w:t>Видатки</w:t>
            </w:r>
          </w:p>
          <w:p w:rsidR="0094707A" w:rsidRPr="00464916" w:rsidRDefault="0094707A" w:rsidP="00464916">
            <w:pPr>
              <w:spacing w:after="0"/>
              <w:jc w:val="center"/>
              <w:rPr>
                <w:rFonts w:ascii="Times New Roman" w:eastAsia="Times New Roman" w:hAnsi="Times New Roman" w:cs="Times New Roman"/>
                <w:b/>
                <w:sz w:val="24"/>
                <w:szCs w:val="24"/>
                <w:lang w:val="uk-UA" w:eastAsia="en-US"/>
              </w:rPr>
            </w:pPr>
            <w:r w:rsidRPr="00464916">
              <w:rPr>
                <w:rFonts w:ascii="Times New Roman" w:hAnsi="Times New Roman" w:cs="Times New Roman"/>
                <w:b/>
                <w:sz w:val="24"/>
                <w:szCs w:val="24"/>
                <w:lang w:val="uk-UA" w:eastAsia="en-US"/>
              </w:rPr>
              <w:t>в тис. грн.</w:t>
            </w:r>
          </w:p>
        </w:tc>
      </w:tr>
      <w:tr w:rsidR="0094707A" w:rsidRPr="00464916" w:rsidTr="0094707A">
        <w:tc>
          <w:tcPr>
            <w:tcW w:w="980"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sz w:val="24"/>
                <w:szCs w:val="24"/>
                <w:lang w:eastAsia="en-US"/>
              </w:rPr>
            </w:pPr>
            <w:r w:rsidRPr="00464916">
              <w:rPr>
                <w:rFonts w:ascii="Times New Roman" w:hAnsi="Times New Roman" w:cs="Times New Roman"/>
                <w:sz w:val="24"/>
                <w:szCs w:val="24"/>
                <w:lang w:eastAsia="en-US"/>
              </w:rPr>
              <w:t>1</w:t>
            </w:r>
          </w:p>
        </w:tc>
        <w:tc>
          <w:tcPr>
            <w:tcW w:w="4373"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both"/>
              <w:rPr>
                <w:rFonts w:ascii="Times New Roman" w:eastAsia="Times New Roman" w:hAnsi="Times New Roman" w:cs="Times New Roman"/>
                <w:sz w:val="24"/>
                <w:szCs w:val="24"/>
                <w:lang w:eastAsia="en-US"/>
              </w:rPr>
            </w:pPr>
            <w:proofErr w:type="spellStart"/>
            <w:r w:rsidRPr="00464916">
              <w:rPr>
                <w:rFonts w:ascii="Times New Roman" w:hAnsi="Times New Roman" w:cs="Times New Roman"/>
                <w:sz w:val="24"/>
                <w:szCs w:val="24"/>
                <w:lang w:eastAsia="en-US"/>
              </w:rPr>
              <w:t>Виробнича</w:t>
            </w:r>
            <w:proofErr w:type="spellEnd"/>
            <w:r w:rsidRPr="00464916">
              <w:rPr>
                <w:rFonts w:ascii="Times New Roman" w:hAnsi="Times New Roman" w:cs="Times New Roman"/>
                <w:sz w:val="24"/>
                <w:szCs w:val="24"/>
                <w:lang w:eastAsia="en-US"/>
              </w:rPr>
              <w:t xml:space="preserve"> практика</w:t>
            </w:r>
          </w:p>
        </w:tc>
        <w:tc>
          <w:tcPr>
            <w:tcW w:w="1985"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t>97,9</w:t>
            </w:r>
          </w:p>
        </w:tc>
        <w:tc>
          <w:tcPr>
            <w:tcW w:w="1776" w:type="dxa"/>
            <w:tcBorders>
              <w:top w:val="single" w:sz="4" w:space="0" w:color="auto"/>
              <w:left w:val="single" w:sz="4" w:space="0" w:color="auto"/>
              <w:bottom w:val="single" w:sz="4" w:space="0" w:color="auto"/>
              <w:right w:val="single" w:sz="4" w:space="0" w:color="auto"/>
            </w:tcBorders>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p>
        </w:tc>
      </w:tr>
      <w:tr w:rsidR="0094707A" w:rsidRPr="00464916" w:rsidTr="0094707A">
        <w:tc>
          <w:tcPr>
            <w:tcW w:w="980"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t>2.</w:t>
            </w:r>
          </w:p>
        </w:tc>
        <w:tc>
          <w:tcPr>
            <w:tcW w:w="4373"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both"/>
              <w:rPr>
                <w:rFonts w:ascii="Times New Roman" w:eastAsia="Times New Roman" w:hAnsi="Times New Roman" w:cs="Times New Roman"/>
                <w:sz w:val="24"/>
                <w:szCs w:val="24"/>
                <w:lang w:val="uk-UA" w:eastAsia="en-US"/>
              </w:rPr>
            </w:pPr>
            <w:proofErr w:type="spellStart"/>
            <w:r w:rsidRPr="00464916">
              <w:rPr>
                <w:rFonts w:ascii="Times New Roman" w:hAnsi="Times New Roman" w:cs="Times New Roman"/>
                <w:sz w:val="24"/>
                <w:szCs w:val="24"/>
                <w:lang w:eastAsia="en-US"/>
              </w:rPr>
              <w:t>Заробітна</w:t>
            </w:r>
            <w:proofErr w:type="spellEnd"/>
            <w:r w:rsidRPr="00464916">
              <w:rPr>
                <w:rFonts w:ascii="Times New Roman" w:hAnsi="Times New Roman" w:cs="Times New Roman"/>
                <w:sz w:val="24"/>
                <w:szCs w:val="24"/>
                <w:lang w:eastAsia="en-US"/>
              </w:rPr>
              <w:t xml:space="preserve"> плата</w:t>
            </w:r>
            <w:r w:rsidRPr="00464916">
              <w:rPr>
                <w:rFonts w:ascii="Times New Roman" w:hAnsi="Times New Roman" w:cs="Times New Roman"/>
                <w:sz w:val="24"/>
                <w:szCs w:val="24"/>
                <w:lang w:val="uk-UA" w:eastAsia="en-US"/>
              </w:rPr>
              <w:t xml:space="preserve"> з нарахуваннями</w:t>
            </w:r>
          </w:p>
        </w:tc>
        <w:tc>
          <w:tcPr>
            <w:tcW w:w="1985" w:type="dxa"/>
            <w:tcBorders>
              <w:top w:val="single" w:sz="4" w:space="0" w:color="auto"/>
              <w:left w:val="single" w:sz="4" w:space="0" w:color="auto"/>
              <w:bottom w:val="single" w:sz="4" w:space="0" w:color="auto"/>
              <w:right w:val="single" w:sz="4" w:space="0" w:color="auto"/>
            </w:tcBorders>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p>
        </w:tc>
        <w:tc>
          <w:tcPr>
            <w:tcW w:w="1776"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t>1441,0</w:t>
            </w:r>
          </w:p>
        </w:tc>
      </w:tr>
      <w:tr w:rsidR="0094707A" w:rsidRPr="00464916" w:rsidTr="0094707A">
        <w:tc>
          <w:tcPr>
            <w:tcW w:w="980"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sz w:val="24"/>
                <w:szCs w:val="24"/>
                <w:lang w:eastAsia="en-US"/>
              </w:rPr>
            </w:pPr>
            <w:r w:rsidRPr="00464916">
              <w:rPr>
                <w:rFonts w:ascii="Times New Roman" w:hAnsi="Times New Roman" w:cs="Times New Roman"/>
                <w:sz w:val="24"/>
                <w:szCs w:val="24"/>
                <w:lang w:val="uk-UA" w:eastAsia="en-US"/>
              </w:rPr>
              <w:t>3</w:t>
            </w:r>
            <w:r w:rsidRPr="00464916">
              <w:rPr>
                <w:rFonts w:ascii="Times New Roman" w:hAnsi="Times New Roman" w:cs="Times New Roman"/>
                <w:sz w:val="24"/>
                <w:szCs w:val="24"/>
                <w:lang w:eastAsia="en-US"/>
              </w:rPr>
              <w:t>.</w:t>
            </w:r>
          </w:p>
        </w:tc>
        <w:tc>
          <w:tcPr>
            <w:tcW w:w="4373"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both"/>
              <w:rPr>
                <w:rFonts w:ascii="Times New Roman" w:eastAsia="Times New Roman" w:hAnsi="Times New Roman" w:cs="Times New Roman"/>
                <w:sz w:val="24"/>
                <w:szCs w:val="24"/>
                <w:lang w:eastAsia="en-US"/>
              </w:rPr>
            </w:pPr>
            <w:proofErr w:type="spellStart"/>
            <w:r w:rsidRPr="00464916">
              <w:rPr>
                <w:rFonts w:ascii="Times New Roman" w:hAnsi="Times New Roman" w:cs="Times New Roman"/>
                <w:sz w:val="24"/>
                <w:szCs w:val="24"/>
                <w:lang w:eastAsia="en-US"/>
              </w:rPr>
              <w:t>Платне</w:t>
            </w:r>
            <w:proofErr w:type="spellEnd"/>
            <w:r w:rsidRPr="00464916">
              <w:rPr>
                <w:rFonts w:ascii="Times New Roman" w:hAnsi="Times New Roman" w:cs="Times New Roman"/>
                <w:sz w:val="24"/>
                <w:szCs w:val="24"/>
                <w:lang w:val="uk-UA" w:eastAsia="en-US"/>
              </w:rPr>
              <w:t xml:space="preserve"> </w:t>
            </w:r>
            <w:r w:rsidRPr="00464916">
              <w:rPr>
                <w:rFonts w:ascii="Times New Roman" w:hAnsi="Times New Roman" w:cs="Times New Roman"/>
                <w:sz w:val="24"/>
                <w:szCs w:val="24"/>
                <w:lang w:eastAsia="en-US"/>
              </w:rPr>
              <w:t>навчання</w:t>
            </w:r>
          </w:p>
        </w:tc>
        <w:tc>
          <w:tcPr>
            <w:tcW w:w="1985"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t>1138,4</w:t>
            </w:r>
          </w:p>
        </w:tc>
        <w:tc>
          <w:tcPr>
            <w:tcW w:w="1776" w:type="dxa"/>
            <w:tcBorders>
              <w:top w:val="single" w:sz="4" w:space="0" w:color="auto"/>
              <w:left w:val="single" w:sz="4" w:space="0" w:color="auto"/>
              <w:bottom w:val="single" w:sz="4" w:space="0" w:color="auto"/>
              <w:right w:val="single" w:sz="4" w:space="0" w:color="auto"/>
            </w:tcBorders>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p>
        </w:tc>
      </w:tr>
      <w:tr w:rsidR="0094707A" w:rsidRPr="00464916" w:rsidTr="0094707A">
        <w:tc>
          <w:tcPr>
            <w:tcW w:w="980"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sz w:val="24"/>
                <w:szCs w:val="24"/>
                <w:lang w:eastAsia="en-US"/>
              </w:rPr>
            </w:pPr>
            <w:r w:rsidRPr="00464916">
              <w:rPr>
                <w:rFonts w:ascii="Times New Roman" w:hAnsi="Times New Roman" w:cs="Times New Roman"/>
                <w:sz w:val="24"/>
                <w:szCs w:val="24"/>
                <w:lang w:val="uk-UA" w:eastAsia="en-US"/>
              </w:rPr>
              <w:t>4</w:t>
            </w:r>
            <w:r w:rsidRPr="00464916">
              <w:rPr>
                <w:rFonts w:ascii="Times New Roman" w:hAnsi="Times New Roman" w:cs="Times New Roman"/>
                <w:sz w:val="24"/>
                <w:szCs w:val="24"/>
                <w:lang w:eastAsia="en-US"/>
              </w:rPr>
              <w:t>.</w:t>
            </w:r>
          </w:p>
        </w:tc>
        <w:tc>
          <w:tcPr>
            <w:tcW w:w="4373"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both"/>
              <w:rPr>
                <w:rFonts w:ascii="Times New Roman" w:eastAsia="Times New Roman" w:hAnsi="Times New Roman" w:cs="Times New Roman"/>
                <w:sz w:val="24"/>
                <w:szCs w:val="24"/>
                <w:lang w:val="uk-UA" w:eastAsia="en-US"/>
              </w:rPr>
            </w:pPr>
            <w:proofErr w:type="spellStart"/>
            <w:r w:rsidRPr="00464916">
              <w:rPr>
                <w:rFonts w:ascii="Times New Roman" w:hAnsi="Times New Roman" w:cs="Times New Roman"/>
                <w:sz w:val="24"/>
                <w:szCs w:val="24"/>
                <w:lang w:eastAsia="en-US"/>
              </w:rPr>
              <w:t>Платн</w:t>
            </w:r>
            <w:proofErr w:type="spellEnd"/>
            <w:r w:rsidRPr="00464916">
              <w:rPr>
                <w:rFonts w:ascii="Times New Roman" w:hAnsi="Times New Roman" w:cs="Times New Roman"/>
                <w:sz w:val="24"/>
                <w:szCs w:val="24"/>
                <w:lang w:val="uk-UA" w:eastAsia="en-US"/>
              </w:rPr>
              <w:t xml:space="preserve">і послуги </w:t>
            </w:r>
          </w:p>
        </w:tc>
        <w:tc>
          <w:tcPr>
            <w:tcW w:w="1985"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t>24,6</w:t>
            </w:r>
          </w:p>
        </w:tc>
        <w:tc>
          <w:tcPr>
            <w:tcW w:w="1776" w:type="dxa"/>
            <w:tcBorders>
              <w:top w:val="single" w:sz="4" w:space="0" w:color="auto"/>
              <w:left w:val="single" w:sz="4" w:space="0" w:color="auto"/>
              <w:bottom w:val="single" w:sz="4" w:space="0" w:color="auto"/>
              <w:right w:val="single" w:sz="4" w:space="0" w:color="auto"/>
            </w:tcBorders>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p>
        </w:tc>
      </w:tr>
      <w:tr w:rsidR="0094707A" w:rsidRPr="00464916" w:rsidTr="0094707A">
        <w:tc>
          <w:tcPr>
            <w:tcW w:w="980" w:type="dxa"/>
            <w:tcBorders>
              <w:top w:val="single" w:sz="4" w:space="0" w:color="auto"/>
              <w:left w:val="single" w:sz="4" w:space="0" w:color="auto"/>
              <w:bottom w:val="single" w:sz="4" w:space="0" w:color="auto"/>
              <w:right w:val="single" w:sz="4" w:space="0" w:color="auto"/>
            </w:tcBorders>
          </w:tcPr>
          <w:p w:rsidR="0094707A" w:rsidRPr="00464916" w:rsidRDefault="0094707A" w:rsidP="00464916">
            <w:pPr>
              <w:spacing w:after="0"/>
              <w:jc w:val="center"/>
              <w:rPr>
                <w:rFonts w:ascii="Times New Roman" w:hAnsi="Times New Roman" w:cs="Times New Roman"/>
                <w:sz w:val="24"/>
                <w:szCs w:val="24"/>
                <w:lang w:val="uk-UA" w:eastAsia="en-US"/>
              </w:rPr>
            </w:pPr>
          </w:p>
        </w:tc>
        <w:tc>
          <w:tcPr>
            <w:tcW w:w="4373"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both"/>
              <w:rPr>
                <w:rFonts w:ascii="Times New Roman" w:hAnsi="Times New Roman" w:cs="Times New Roman"/>
                <w:sz w:val="24"/>
                <w:szCs w:val="24"/>
                <w:lang w:eastAsia="en-US"/>
              </w:rPr>
            </w:pPr>
            <w:r w:rsidRPr="00464916">
              <w:rPr>
                <w:rFonts w:ascii="Times New Roman" w:hAnsi="Times New Roman" w:cs="Times New Roman"/>
                <w:sz w:val="24"/>
                <w:szCs w:val="24"/>
                <w:lang w:val="uk-UA" w:eastAsia="en-US"/>
              </w:rPr>
              <w:t xml:space="preserve">Господарська діяльність </w:t>
            </w:r>
          </w:p>
        </w:tc>
        <w:tc>
          <w:tcPr>
            <w:tcW w:w="1985"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hAnsi="Times New Roman" w:cs="Times New Roman"/>
                <w:sz w:val="24"/>
                <w:szCs w:val="24"/>
                <w:lang w:val="uk-UA" w:eastAsia="en-US"/>
              </w:rPr>
            </w:pPr>
            <w:r w:rsidRPr="00464916">
              <w:rPr>
                <w:rFonts w:ascii="Times New Roman" w:hAnsi="Times New Roman" w:cs="Times New Roman"/>
                <w:sz w:val="24"/>
                <w:szCs w:val="24"/>
                <w:lang w:val="uk-UA" w:eastAsia="en-US"/>
              </w:rPr>
              <w:t>12,2</w:t>
            </w:r>
          </w:p>
        </w:tc>
        <w:tc>
          <w:tcPr>
            <w:tcW w:w="1776" w:type="dxa"/>
            <w:tcBorders>
              <w:top w:val="single" w:sz="4" w:space="0" w:color="auto"/>
              <w:left w:val="single" w:sz="4" w:space="0" w:color="auto"/>
              <w:bottom w:val="single" w:sz="4" w:space="0" w:color="auto"/>
              <w:right w:val="single" w:sz="4" w:space="0" w:color="auto"/>
            </w:tcBorders>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p>
        </w:tc>
      </w:tr>
      <w:tr w:rsidR="0094707A" w:rsidRPr="00464916" w:rsidTr="0094707A">
        <w:tc>
          <w:tcPr>
            <w:tcW w:w="980"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t>5.</w:t>
            </w:r>
          </w:p>
        </w:tc>
        <w:tc>
          <w:tcPr>
            <w:tcW w:w="4373"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both"/>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t>Автостоянка</w:t>
            </w:r>
          </w:p>
        </w:tc>
        <w:tc>
          <w:tcPr>
            <w:tcW w:w="1985"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t>59,1</w:t>
            </w:r>
          </w:p>
        </w:tc>
        <w:tc>
          <w:tcPr>
            <w:tcW w:w="1776" w:type="dxa"/>
            <w:tcBorders>
              <w:top w:val="single" w:sz="4" w:space="0" w:color="auto"/>
              <w:left w:val="single" w:sz="4" w:space="0" w:color="auto"/>
              <w:bottom w:val="single" w:sz="4" w:space="0" w:color="auto"/>
              <w:right w:val="single" w:sz="4" w:space="0" w:color="auto"/>
            </w:tcBorders>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p>
        </w:tc>
      </w:tr>
      <w:tr w:rsidR="0094707A" w:rsidRPr="00464916" w:rsidTr="0094707A">
        <w:tc>
          <w:tcPr>
            <w:tcW w:w="980"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t>6.</w:t>
            </w:r>
          </w:p>
        </w:tc>
        <w:tc>
          <w:tcPr>
            <w:tcW w:w="4373"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both"/>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t>Проживання в гуртожитку:</w:t>
            </w:r>
          </w:p>
          <w:p w:rsidR="0094707A" w:rsidRPr="00464916" w:rsidRDefault="0094707A" w:rsidP="00464916">
            <w:pPr>
              <w:spacing w:after="0"/>
              <w:jc w:val="both"/>
              <w:rPr>
                <w:rFonts w:ascii="Times New Roman" w:hAnsi="Times New Roman" w:cs="Times New Roman"/>
                <w:sz w:val="24"/>
                <w:szCs w:val="24"/>
                <w:lang w:val="uk-UA" w:eastAsia="en-US"/>
              </w:rPr>
            </w:pPr>
            <w:r w:rsidRPr="00464916">
              <w:rPr>
                <w:rFonts w:ascii="Times New Roman" w:hAnsi="Times New Roman" w:cs="Times New Roman"/>
                <w:sz w:val="24"/>
                <w:szCs w:val="24"/>
                <w:lang w:val="uk-UA" w:eastAsia="en-US"/>
              </w:rPr>
              <w:t>Учнів –</w:t>
            </w:r>
          </w:p>
          <w:p w:rsidR="0094707A" w:rsidRPr="00464916" w:rsidRDefault="0094707A" w:rsidP="00464916">
            <w:pPr>
              <w:spacing w:after="0"/>
              <w:jc w:val="both"/>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lastRenderedPageBreak/>
              <w:t>Працівників -</w:t>
            </w:r>
          </w:p>
        </w:tc>
        <w:tc>
          <w:tcPr>
            <w:tcW w:w="1985" w:type="dxa"/>
            <w:tcBorders>
              <w:top w:val="single" w:sz="4" w:space="0" w:color="auto"/>
              <w:left w:val="single" w:sz="4" w:space="0" w:color="auto"/>
              <w:bottom w:val="single" w:sz="4" w:space="0" w:color="auto"/>
              <w:right w:val="single" w:sz="4" w:space="0" w:color="auto"/>
            </w:tcBorders>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p>
          <w:p w:rsidR="0094707A" w:rsidRPr="00464916" w:rsidRDefault="0094707A" w:rsidP="00464916">
            <w:pPr>
              <w:spacing w:after="0"/>
              <w:jc w:val="center"/>
              <w:rPr>
                <w:rFonts w:ascii="Times New Roman" w:hAnsi="Times New Roman" w:cs="Times New Roman"/>
                <w:sz w:val="24"/>
                <w:szCs w:val="24"/>
                <w:lang w:val="uk-UA" w:eastAsia="en-US"/>
              </w:rPr>
            </w:pPr>
            <w:r w:rsidRPr="00464916">
              <w:rPr>
                <w:rFonts w:ascii="Times New Roman" w:hAnsi="Times New Roman" w:cs="Times New Roman"/>
                <w:sz w:val="24"/>
                <w:szCs w:val="24"/>
                <w:lang w:val="uk-UA" w:eastAsia="en-US"/>
              </w:rPr>
              <w:t>5,4</w:t>
            </w:r>
          </w:p>
          <w:p w:rsidR="0094707A" w:rsidRPr="00464916" w:rsidRDefault="0094707A" w:rsidP="00464916">
            <w:pPr>
              <w:spacing w:after="0"/>
              <w:jc w:val="center"/>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lastRenderedPageBreak/>
              <w:t>857,0</w:t>
            </w:r>
          </w:p>
        </w:tc>
        <w:tc>
          <w:tcPr>
            <w:tcW w:w="1776" w:type="dxa"/>
            <w:tcBorders>
              <w:top w:val="single" w:sz="4" w:space="0" w:color="auto"/>
              <w:left w:val="single" w:sz="4" w:space="0" w:color="auto"/>
              <w:bottom w:val="single" w:sz="4" w:space="0" w:color="auto"/>
              <w:right w:val="single" w:sz="4" w:space="0" w:color="auto"/>
            </w:tcBorders>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p>
        </w:tc>
      </w:tr>
      <w:tr w:rsidR="0094707A" w:rsidRPr="00464916" w:rsidTr="0094707A">
        <w:tc>
          <w:tcPr>
            <w:tcW w:w="980"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sz w:val="24"/>
                <w:szCs w:val="24"/>
                <w:lang w:eastAsia="en-US"/>
              </w:rPr>
            </w:pPr>
            <w:r w:rsidRPr="00464916">
              <w:rPr>
                <w:rFonts w:ascii="Times New Roman" w:hAnsi="Times New Roman" w:cs="Times New Roman"/>
                <w:sz w:val="24"/>
                <w:szCs w:val="24"/>
                <w:lang w:val="uk-UA" w:eastAsia="en-US"/>
              </w:rPr>
              <w:t>7</w:t>
            </w:r>
            <w:r w:rsidRPr="00464916">
              <w:rPr>
                <w:rFonts w:ascii="Times New Roman" w:hAnsi="Times New Roman" w:cs="Times New Roman"/>
                <w:sz w:val="24"/>
                <w:szCs w:val="24"/>
                <w:lang w:eastAsia="en-US"/>
              </w:rPr>
              <w:t>.</w:t>
            </w:r>
          </w:p>
        </w:tc>
        <w:tc>
          <w:tcPr>
            <w:tcW w:w="4373"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both"/>
              <w:rPr>
                <w:rFonts w:ascii="Times New Roman" w:eastAsia="Times New Roman" w:hAnsi="Times New Roman" w:cs="Times New Roman"/>
                <w:sz w:val="24"/>
                <w:szCs w:val="24"/>
                <w:lang w:eastAsia="en-US"/>
              </w:rPr>
            </w:pPr>
            <w:r w:rsidRPr="00464916">
              <w:rPr>
                <w:rFonts w:ascii="Times New Roman" w:hAnsi="Times New Roman" w:cs="Times New Roman"/>
                <w:sz w:val="24"/>
                <w:szCs w:val="24"/>
                <w:lang w:eastAsia="en-US"/>
              </w:rPr>
              <w:t xml:space="preserve">Навчання центру </w:t>
            </w:r>
            <w:proofErr w:type="spellStart"/>
            <w:r w:rsidRPr="00464916">
              <w:rPr>
                <w:rFonts w:ascii="Times New Roman" w:hAnsi="Times New Roman" w:cs="Times New Roman"/>
                <w:sz w:val="24"/>
                <w:szCs w:val="24"/>
                <w:lang w:eastAsia="en-US"/>
              </w:rPr>
              <w:t>зайнятості</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t>-</w:t>
            </w:r>
          </w:p>
        </w:tc>
        <w:tc>
          <w:tcPr>
            <w:tcW w:w="1776" w:type="dxa"/>
            <w:tcBorders>
              <w:top w:val="single" w:sz="4" w:space="0" w:color="auto"/>
              <w:left w:val="single" w:sz="4" w:space="0" w:color="auto"/>
              <w:bottom w:val="single" w:sz="4" w:space="0" w:color="auto"/>
              <w:right w:val="single" w:sz="4" w:space="0" w:color="auto"/>
            </w:tcBorders>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p>
        </w:tc>
      </w:tr>
      <w:tr w:rsidR="0094707A" w:rsidRPr="00464916" w:rsidTr="0094707A">
        <w:tc>
          <w:tcPr>
            <w:tcW w:w="980"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eastAsia="en-US"/>
              </w:rPr>
              <w:t>8.</w:t>
            </w:r>
          </w:p>
        </w:tc>
        <w:tc>
          <w:tcPr>
            <w:tcW w:w="4373"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both"/>
              <w:rPr>
                <w:rFonts w:ascii="Times New Roman" w:eastAsia="Times New Roman" w:hAnsi="Times New Roman" w:cs="Times New Roman"/>
                <w:sz w:val="24"/>
                <w:szCs w:val="24"/>
                <w:lang w:eastAsia="en-US"/>
              </w:rPr>
            </w:pPr>
            <w:proofErr w:type="spellStart"/>
            <w:r w:rsidRPr="00464916">
              <w:rPr>
                <w:rFonts w:ascii="Times New Roman" w:hAnsi="Times New Roman" w:cs="Times New Roman"/>
                <w:sz w:val="24"/>
                <w:szCs w:val="24"/>
                <w:lang w:eastAsia="en-US"/>
              </w:rPr>
              <w:t>Оренда</w:t>
            </w:r>
            <w:proofErr w:type="spellEnd"/>
            <w:r w:rsidRPr="00464916">
              <w:rPr>
                <w:rFonts w:ascii="Times New Roman" w:hAnsi="Times New Roman" w:cs="Times New Roman"/>
                <w:sz w:val="24"/>
                <w:szCs w:val="24"/>
                <w:lang w:eastAsia="en-US"/>
              </w:rPr>
              <w:t xml:space="preserve"> майна </w:t>
            </w:r>
            <w:proofErr w:type="spellStart"/>
            <w:r w:rsidRPr="00464916">
              <w:rPr>
                <w:rFonts w:ascii="Times New Roman" w:hAnsi="Times New Roman" w:cs="Times New Roman"/>
                <w:sz w:val="24"/>
                <w:szCs w:val="24"/>
                <w:lang w:eastAsia="en-US"/>
              </w:rPr>
              <w:t>бюджетнихустанов</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r w:rsidRPr="00464916">
              <w:rPr>
                <w:rFonts w:ascii="Times New Roman" w:eastAsia="Times New Roman" w:hAnsi="Times New Roman" w:cs="Times New Roman"/>
                <w:sz w:val="24"/>
                <w:szCs w:val="24"/>
                <w:lang w:val="uk-UA" w:eastAsia="en-US"/>
              </w:rPr>
              <w:t>57,2</w:t>
            </w:r>
          </w:p>
        </w:tc>
        <w:tc>
          <w:tcPr>
            <w:tcW w:w="1776" w:type="dxa"/>
            <w:tcBorders>
              <w:top w:val="single" w:sz="4" w:space="0" w:color="auto"/>
              <w:left w:val="single" w:sz="4" w:space="0" w:color="auto"/>
              <w:bottom w:val="single" w:sz="4" w:space="0" w:color="auto"/>
              <w:right w:val="single" w:sz="4" w:space="0" w:color="auto"/>
            </w:tcBorders>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p>
        </w:tc>
      </w:tr>
      <w:tr w:rsidR="0094707A" w:rsidRPr="00464916" w:rsidTr="0094707A">
        <w:tc>
          <w:tcPr>
            <w:tcW w:w="980" w:type="dxa"/>
            <w:tcBorders>
              <w:top w:val="single" w:sz="4" w:space="0" w:color="auto"/>
              <w:left w:val="single" w:sz="4" w:space="0" w:color="auto"/>
              <w:bottom w:val="single" w:sz="4" w:space="0" w:color="auto"/>
              <w:right w:val="single" w:sz="4" w:space="0" w:color="auto"/>
            </w:tcBorders>
            <w:hideMark/>
          </w:tcPr>
          <w:p w:rsidR="0094707A" w:rsidRPr="00464916" w:rsidRDefault="00BF657B" w:rsidP="00464916">
            <w:pPr>
              <w:spacing w:after="0"/>
              <w:jc w:val="center"/>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t>9</w:t>
            </w:r>
            <w:r w:rsidR="0094707A" w:rsidRPr="00464916">
              <w:rPr>
                <w:rFonts w:ascii="Times New Roman" w:hAnsi="Times New Roman" w:cs="Times New Roman"/>
                <w:sz w:val="24"/>
                <w:szCs w:val="24"/>
                <w:lang w:val="uk-UA" w:eastAsia="en-US"/>
              </w:rPr>
              <w:t>.</w:t>
            </w:r>
          </w:p>
        </w:tc>
        <w:tc>
          <w:tcPr>
            <w:tcW w:w="4373"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both"/>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t>Придбання матеріалів</w:t>
            </w:r>
          </w:p>
        </w:tc>
        <w:tc>
          <w:tcPr>
            <w:tcW w:w="1985"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rPr>
                <w:rFonts w:ascii="Times New Roman" w:eastAsia="Times New Roman" w:hAnsi="Times New Roman" w:cs="Times New Roman"/>
                <w:sz w:val="24"/>
                <w:szCs w:val="24"/>
                <w:lang w:val="uk-UA" w:eastAsia="en-US"/>
              </w:rPr>
            </w:pPr>
          </w:p>
        </w:tc>
        <w:tc>
          <w:tcPr>
            <w:tcW w:w="1776"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t>18,8</w:t>
            </w:r>
          </w:p>
        </w:tc>
      </w:tr>
      <w:tr w:rsidR="0094707A" w:rsidRPr="00464916" w:rsidTr="0094707A">
        <w:tc>
          <w:tcPr>
            <w:tcW w:w="980" w:type="dxa"/>
            <w:tcBorders>
              <w:top w:val="single" w:sz="4" w:space="0" w:color="auto"/>
              <w:left w:val="single" w:sz="4" w:space="0" w:color="auto"/>
              <w:bottom w:val="single" w:sz="4" w:space="0" w:color="auto"/>
              <w:right w:val="single" w:sz="4" w:space="0" w:color="auto"/>
            </w:tcBorders>
            <w:hideMark/>
          </w:tcPr>
          <w:p w:rsidR="0094707A" w:rsidRPr="00464916" w:rsidRDefault="00BF657B" w:rsidP="00464916">
            <w:pPr>
              <w:spacing w:after="0"/>
              <w:jc w:val="center"/>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t>10</w:t>
            </w:r>
            <w:r w:rsidR="0094707A" w:rsidRPr="00464916">
              <w:rPr>
                <w:rFonts w:ascii="Times New Roman" w:hAnsi="Times New Roman" w:cs="Times New Roman"/>
                <w:sz w:val="24"/>
                <w:szCs w:val="24"/>
                <w:lang w:val="uk-UA" w:eastAsia="en-US"/>
              </w:rPr>
              <w:t>.</w:t>
            </w:r>
          </w:p>
        </w:tc>
        <w:tc>
          <w:tcPr>
            <w:tcW w:w="4373"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both"/>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t>Послуги (пожежна безпека, Інтернет, навчання)</w:t>
            </w:r>
          </w:p>
        </w:tc>
        <w:tc>
          <w:tcPr>
            <w:tcW w:w="1985"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rPr>
                <w:rFonts w:ascii="Times New Roman" w:eastAsia="Times New Roman" w:hAnsi="Times New Roman" w:cs="Times New Roman"/>
                <w:sz w:val="24"/>
                <w:szCs w:val="24"/>
                <w:lang w:val="uk-UA" w:eastAsia="en-US"/>
              </w:rPr>
            </w:pPr>
          </w:p>
        </w:tc>
        <w:tc>
          <w:tcPr>
            <w:tcW w:w="1776"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t>112,6</w:t>
            </w:r>
          </w:p>
        </w:tc>
      </w:tr>
      <w:tr w:rsidR="0094707A" w:rsidRPr="00464916" w:rsidTr="00BF657B">
        <w:tc>
          <w:tcPr>
            <w:tcW w:w="980" w:type="dxa"/>
            <w:tcBorders>
              <w:top w:val="single" w:sz="4" w:space="0" w:color="auto"/>
              <w:left w:val="single" w:sz="4" w:space="0" w:color="auto"/>
              <w:bottom w:val="single" w:sz="4" w:space="0" w:color="auto"/>
              <w:right w:val="single" w:sz="4" w:space="0" w:color="auto"/>
            </w:tcBorders>
            <w:vAlign w:val="center"/>
            <w:hideMark/>
          </w:tcPr>
          <w:p w:rsidR="0094707A" w:rsidRPr="00464916" w:rsidRDefault="00BF657B" w:rsidP="00BF657B">
            <w:pPr>
              <w:spacing w:after="0"/>
              <w:jc w:val="center"/>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t>11</w:t>
            </w:r>
            <w:r w:rsidR="0094707A" w:rsidRPr="00464916">
              <w:rPr>
                <w:rFonts w:ascii="Times New Roman" w:hAnsi="Times New Roman" w:cs="Times New Roman"/>
                <w:sz w:val="24"/>
                <w:szCs w:val="24"/>
                <w:lang w:val="uk-UA" w:eastAsia="en-US"/>
              </w:rPr>
              <w:t>.</w:t>
            </w:r>
          </w:p>
        </w:tc>
        <w:tc>
          <w:tcPr>
            <w:tcW w:w="4373"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both"/>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t xml:space="preserve">Відрядження </w:t>
            </w:r>
          </w:p>
        </w:tc>
        <w:tc>
          <w:tcPr>
            <w:tcW w:w="1985"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rPr>
                <w:rFonts w:ascii="Times New Roman" w:eastAsia="Times New Roman" w:hAnsi="Times New Roman" w:cs="Times New Roman"/>
                <w:sz w:val="24"/>
                <w:szCs w:val="24"/>
                <w:lang w:val="uk-UA" w:eastAsia="en-US"/>
              </w:rPr>
            </w:pPr>
          </w:p>
        </w:tc>
        <w:tc>
          <w:tcPr>
            <w:tcW w:w="1776"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t>6,8</w:t>
            </w:r>
          </w:p>
        </w:tc>
      </w:tr>
      <w:tr w:rsidR="0094707A" w:rsidRPr="00464916" w:rsidTr="0094707A">
        <w:tc>
          <w:tcPr>
            <w:tcW w:w="980" w:type="dxa"/>
            <w:tcBorders>
              <w:top w:val="single" w:sz="4" w:space="0" w:color="auto"/>
              <w:left w:val="single" w:sz="4" w:space="0" w:color="auto"/>
              <w:bottom w:val="single" w:sz="4" w:space="0" w:color="auto"/>
              <w:right w:val="single" w:sz="4" w:space="0" w:color="auto"/>
            </w:tcBorders>
            <w:hideMark/>
          </w:tcPr>
          <w:p w:rsidR="0094707A" w:rsidRPr="00464916" w:rsidRDefault="00BF657B" w:rsidP="00464916">
            <w:pPr>
              <w:spacing w:after="0"/>
              <w:jc w:val="center"/>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t>12</w:t>
            </w:r>
            <w:r w:rsidR="0094707A" w:rsidRPr="00464916">
              <w:rPr>
                <w:rFonts w:ascii="Times New Roman" w:hAnsi="Times New Roman" w:cs="Times New Roman"/>
                <w:sz w:val="24"/>
                <w:szCs w:val="24"/>
                <w:lang w:val="uk-UA" w:eastAsia="en-US"/>
              </w:rPr>
              <w:t>.</w:t>
            </w:r>
          </w:p>
        </w:tc>
        <w:tc>
          <w:tcPr>
            <w:tcW w:w="4373"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both"/>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t>Комунальні послуги:</w:t>
            </w:r>
          </w:p>
          <w:p w:rsidR="0094707A" w:rsidRPr="00464916" w:rsidRDefault="0094707A" w:rsidP="00464916">
            <w:pPr>
              <w:pStyle w:val="a4"/>
              <w:numPr>
                <w:ilvl w:val="0"/>
                <w:numId w:val="41"/>
              </w:numPr>
              <w:spacing w:line="276" w:lineRule="auto"/>
              <w:jc w:val="both"/>
              <w:rPr>
                <w:lang w:val="uk-UA" w:eastAsia="en-US"/>
              </w:rPr>
            </w:pPr>
            <w:r w:rsidRPr="00464916">
              <w:rPr>
                <w:lang w:val="uk-UA" w:eastAsia="en-US"/>
              </w:rPr>
              <w:t>вода</w:t>
            </w:r>
          </w:p>
          <w:p w:rsidR="0094707A" w:rsidRPr="00464916" w:rsidRDefault="0094707A" w:rsidP="00464916">
            <w:pPr>
              <w:pStyle w:val="a4"/>
              <w:numPr>
                <w:ilvl w:val="0"/>
                <w:numId w:val="41"/>
              </w:numPr>
              <w:spacing w:line="276" w:lineRule="auto"/>
              <w:jc w:val="both"/>
              <w:rPr>
                <w:lang w:val="uk-UA" w:eastAsia="en-US"/>
              </w:rPr>
            </w:pPr>
            <w:r w:rsidRPr="00464916">
              <w:rPr>
                <w:lang w:val="uk-UA" w:eastAsia="en-US"/>
              </w:rPr>
              <w:t>електроенергія</w:t>
            </w:r>
          </w:p>
          <w:p w:rsidR="0094707A" w:rsidRPr="00464916" w:rsidRDefault="0094707A" w:rsidP="00464916">
            <w:pPr>
              <w:pStyle w:val="a4"/>
              <w:numPr>
                <w:ilvl w:val="0"/>
                <w:numId w:val="41"/>
              </w:numPr>
              <w:spacing w:line="276" w:lineRule="auto"/>
              <w:jc w:val="both"/>
              <w:rPr>
                <w:lang w:val="uk-UA" w:eastAsia="en-US"/>
              </w:rPr>
            </w:pPr>
            <w:r w:rsidRPr="00464916">
              <w:rPr>
                <w:lang w:val="uk-UA" w:eastAsia="en-US"/>
              </w:rPr>
              <w:t>тепло</w:t>
            </w:r>
          </w:p>
          <w:p w:rsidR="0094707A" w:rsidRPr="00464916" w:rsidRDefault="0094707A" w:rsidP="00464916">
            <w:pPr>
              <w:pStyle w:val="a4"/>
              <w:numPr>
                <w:ilvl w:val="0"/>
                <w:numId w:val="41"/>
              </w:numPr>
              <w:spacing w:line="276" w:lineRule="auto"/>
              <w:jc w:val="both"/>
              <w:rPr>
                <w:lang w:val="uk-UA" w:eastAsia="en-US"/>
              </w:rPr>
            </w:pPr>
            <w:r w:rsidRPr="00464916">
              <w:rPr>
                <w:lang w:val="uk-UA" w:eastAsia="en-US"/>
              </w:rPr>
              <w:t>вивіз ТПВ</w:t>
            </w:r>
          </w:p>
        </w:tc>
        <w:tc>
          <w:tcPr>
            <w:tcW w:w="1985"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rPr>
                <w:sz w:val="24"/>
                <w:szCs w:val="24"/>
                <w:lang w:val="uk-UA" w:eastAsia="en-US"/>
              </w:rPr>
            </w:pPr>
          </w:p>
        </w:tc>
        <w:tc>
          <w:tcPr>
            <w:tcW w:w="1776" w:type="dxa"/>
            <w:tcBorders>
              <w:top w:val="single" w:sz="4" w:space="0" w:color="auto"/>
              <w:left w:val="single" w:sz="4" w:space="0" w:color="auto"/>
              <w:bottom w:val="single" w:sz="4" w:space="0" w:color="auto"/>
              <w:right w:val="single" w:sz="4" w:space="0" w:color="auto"/>
            </w:tcBorders>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p>
          <w:p w:rsidR="0094707A" w:rsidRPr="00464916" w:rsidRDefault="0094707A" w:rsidP="00464916">
            <w:pPr>
              <w:spacing w:after="0"/>
              <w:jc w:val="center"/>
              <w:rPr>
                <w:rFonts w:ascii="Times New Roman" w:hAnsi="Times New Roman" w:cs="Times New Roman"/>
                <w:sz w:val="24"/>
                <w:szCs w:val="24"/>
                <w:lang w:val="uk-UA" w:eastAsia="en-US"/>
              </w:rPr>
            </w:pPr>
            <w:r w:rsidRPr="00464916">
              <w:rPr>
                <w:rFonts w:ascii="Times New Roman" w:hAnsi="Times New Roman" w:cs="Times New Roman"/>
                <w:sz w:val="24"/>
                <w:szCs w:val="24"/>
                <w:lang w:val="uk-UA" w:eastAsia="en-US"/>
              </w:rPr>
              <w:t>4,0</w:t>
            </w:r>
          </w:p>
          <w:p w:rsidR="0094707A" w:rsidRPr="00464916" w:rsidRDefault="0094707A" w:rsidP="00464916">
            <w:pPr>
              <w:spacing w:after="0"/>
              <w:jc w:val="center"/>
              <w:rPr>
                <w:rFonts w:ascii="Times New Roman" w:hAnsi="Times New Roman" w:cs="Times New Roman"/>
                <w:sz w:val="24"/>
                <w:szCs w:val="24"/>
                <w:lang w:val="uk-UA" w:eastAsia="en-US"/>
              </w:rPr>
            </w:pPr>
            <w:r w:rsidRPr="00464916">
              <w:rPr>
                <w:rFonts w:ascii="Times New Roman" w:hAnsi="Times New Roman" w:cs="Times New Roman"/>
                <w:sz w:val="24"/>
                <w:szCs w:val="24"/>
                <w:lang w:val="uk-UA" w:eastAsia="en-US"/>
              </w:rPr>
              <w:t>6,0</w:t>
            </w:r>
          </w:p>
          <w:p w:rsidR="0094707A" w:rsidRPr="00464916" w:rsidRDefault="0094707A" w:rsidP="00464916">
            <w:pPr>
              <w:spacing w:after="0"/>
              <w:jc w:val="center"/>
              <w:rPr>
                <w:rFonts w:ascii="Times New Roman" w:hAnsi="Times New Roman" w:cs="Times New Roman"/>
                <w:sz w:val="24"/>
                <w:szCs w:val="24"/>
                <w:lang w:val="uk-UA" w:eastAsia="en-US"/>
              </w:rPr>
            </w:pPr>
            <w:r w:rsidRPr="00464916">
              <w:rPr>
                <w:rFonts w:ascii="Times New Roman" w:hAnsi="Times New Roman" w:cs="Times New Roman"/>
                <w:sz w:val="24"/>
                <w:szCs w:val="24"/>
                <w:lang w:val="uk-UA" w:eastAsia="en-US"/>
              </w:rPr>
              <w:t>20,0</w:t>
            </w:r>
          </w:p>
          <w:p w:rsidR="0094707A" w:rsidRPr="00464916" w:rsidRDefault="0094707A" w:rsidP="00464916">
            <w:pPr>
              <w:spacing w:after="0"/>
              <w:jc w:val="center"/>
              <w:rPr>
                <w:rFonts w:ascii="Times New Roman" w:hAnsi="Times New Roman" w:cs="Times New Roman"/>
                <w:sz w:val="24"/>
                <w:szCs w:val="24"/>
                <w:lang w:val="uk-UA" w:eastAsia="en-US"/>
              </w:rPr>
            </w:pPr>
            <w:r w:rsidRPr="00464916">
              <w:rPr>
                <w:rFonts w:ascii="Times New Roman" w:hAnsi="Times New Roman" w:cs="Times New Roman"/>
                <w:sz w:val="24"/>
                <w:szCs w:val="24"/>
                <w:lang w:val="uk-UA" w:eastAsia="en-US"/>
              </w:rPr>
              <w:t>21,1</w:t>
            </w:r>
          </w:p>
        </w:tc>
      </w:tr>
      <w:tr w:rsidR="0094707A" w:rsidRPr="00464916" w:rsidTr="0094707A">
        <w:tc>
          <w:tcPr>
            <w:tcW w:w="980" w:type="dxa"/>
            <w:tcBorders>
              <w:top w:val="single" w:sz="4" w:space="0" w:color="auto"/>
              <w:left w:val="single" w:sz="4" w:space="0" w:color="auto"/>
              <w:bottom w:val="single" w:sz="4" w:space="0" w:color="auto"/>
              <w:right w:val="single" w:sz="4" w:space="0" w:color="auto"/>
            </w:tcBorders>
            <w:hideMark/>
          </w:tcPr>
          <w:p w:rsidR="0094707A" w:rsidRPr="00464916" w:rsidRDefault="00BF657B" w:rsidP="00464916">
            <w:pPr>
              <w:spacing w:after="0"/>
              <w:jc w:val="center"/>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t>13</w:t>
            </w:r>
            <w:r w:rsidR="0094707A" w:rsidRPr="00464916">
              <w:rPr>
                <w:rFonts w:ascii="Times New Roman" w:hAnsi="Times New Roman" w:cs="Times New Roman"/>
                <w:sz w:val="24"/>
                <w:szCs w:val="24"/>
                <w:lang w:val="uk-UA" w:eastAsia="en-US"/>
              </w:rPr>
              <w:t>.</w:t>
            </w:r>
          </w:p>
        </w:tc>
        <w:tc>
          <w:tcPr>
            <w:tcW w:w="4373"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both"/>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t xml:space="preserve">Податки </w:t>
            </w:r>
          </w:p>
        </w:tc>
        <w:tc>
          <w:tcPr>
            <w:tcW w:w="1985"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rPr>
                <w:rFonts w:ascii="Times New Roman" w:eastAsia="Times New Roman" w:hAnsi="Times New Roman" w:cs="Times New Roman"/>
                <w:sz w:val="24"/>
                <w:szCs w:val="24"/>
                <w:lang w:val="uk-UA" w:eastAsia="en-US"/>
              </w:rPr>
            </w:pPr>
          </w:p>
        </w:tc>
        <w:tc>
          <w:tcPr>
            <w:tcW w:w="1776"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t>170,0</w:t>
            </w:r>
          </w:p>
        </w:tc>
      </w:tr>
      <w:tr w:rsidR="0094707A" w:rsidRPr="00464916" w:rsidTr="0094707A">
        <w:tc>
          <w:tcPr>
            <w:tcW w:w="980" w:type="dxa"/>
            <w:tcBorders>
              <w:top w:val="single" w:sz="4" w:space="0" w:color="auto"/>
              <w:left w:val="single" w:sz="4" w:space="0" w:color="auto"/>
              <w:bottom w:val="single" w:sz="4" w:space="0" w:color="auto"/>
              <w:right w:val="single" w:sz="4" w:space="0" w:color="auto"/>
            </w:tcBorders>
            <w:hideMark/>
          </w:tcPr>
          <w:p w:rsidR="0094707A" w:rsidRPr="00464916" w:rsidRDefault="00BF657B" w:rsidP="00464916">
            <w:pPr>
              <w:spacing w:after="0"/>
              <w:jc w:val="center"/>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t>14</w:t>
            </w:r>
            <w:r w:rsidR="0094707A" w:rsidRPr="00464916">
              <w:rPr>
                <w:rFonts w:ascii="Times New Roman" w:hAnsi="Times New Roman" w:cs="Times New Roman"/>
                <w:sz w:val="24"/>
                <w:szCs w:val="24"/>
                <w:lang w:val="uk-UA" w:eastAsia="en-US"/>
              </w:rPr>
              <w:t>.</w:t>
            </w:r>
          </w:p>
        </w:tc>
        <w:tc>
          <w:tcPr>
            <w:tcW w:w="4373"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both"/>
              <w:rPr>
                <w:rFonts w:ascii="Times New Roman" w:eastAsia="Times New Roman" w:hAnsi="Times New Roman" w:cs="Times New Roman"/>
                <w:sz w:val="24"/>
                <w:szCs w:val="24"/>
                <w:lang w:val="uk-UA" w:eastAsia="en-US"/>
              </w:rPr>
            </w:pPr>
            <w:r w:rsidRPr="00464916">
              <w:rPr>
                <w:rFonts w:ascii="Times New Roman" w:hAnsi="Times New Roman" w:cs="Times New Roman"/>
                <w:sz w:val="24"/>
                <w:szCs w:val="24"/>
                <w:lang w:val="uk-UA" w:eastAsia="en-US"/>
              </w:rPr>
              <w:t>Медикаменти</w:t>
            </w:r>
          </w:p>
        </w:tc>
        <w:tc>
          <w:tcPr>
            <w:tcW w:w="1985"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rPr>
                <w:rFonts w:ascii="Times New Roman" w:eastAsia="Times New Roman" w:hAnsi="Times New Roman" w:cs="Times New Roman"/>
                <w:sz w:val="24"/>
                <w:szCs w:val="24"/>
                <w:lang w:val="uk-UA" w:eastAsia="en-US"/>
              </w:rPr>
            </w:pPr>
          </w:p>
        </w:tc>
        <w:tc>
          <w:tcPr>
            <w:tcW w:w="1776"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r w:rsidRPr="00464916">
              <w:rPr>
                <w:rFonts w:ascii="Times New Roman" w:eastAsia="Times New Roman" w:hAnsi="Times New Roman" w:cs="Times New Roman"/>
                <w:sz w:val="24"/>
                <w:szCs w:val="24"/>
                <w:lang w:val="uk-UA" w:eastAsia="en-US"/>
              </w:rPr>
              <w:t>-</w:t>
            </w:r>
          </w:p>
        </w:tc>
      </w:tr>
      <w:tr w:rsidR="0094707A" w:rsidRPr="00464916" w:rsidTr="0094707A">
        <w:tc>
          <w:tcPr>
            <w:tcW w:w="980" w:type="dxa"/>
            <w:tcBorders>
              <w:top w:val="single" w:sz="4" w:space="0" w:color="auto"/>
              <w:left w:val="single" w:sz="4" w:space="0" w:color="auto"/>
              <w:bottom w:val="single" w:sz="4" w:space="0" w:color="auto"/>
              <w:right w:val="single" w:sz="4" w:space="0" w:color="auto"/>
            </w:tcBorders>
            <w:hideMark/>
          </w:tcPr>
          <w:p w:rsidR="0094707A" w:rsidRPr="00464916" w:rsidRDefault="00BF657B" w:rsidP="00464916">
            <w:pPr>
              <w:spacing w:after="0"/>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15.</w:t>
            </w:r>
          </w:p>
        </w:tc>
        <w:tc>
          <w:tcPr>
            <w:tcW w:w="4373"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both"/>
              <w:rPr>
                <w:rFonts w:ascii="Times New Roman" w:hAnsi="Times New Roman" w:cs="Times New Roman"/>
                <w:sz w:val="24"/>
                <w:szCs w:val="24"/>
                <w:lang w:val="uk-UA" w:eastAsia="en-US"/>
              </w:rPr>
            </w:pPr>
            <w:r w:rsidRPr="00464916">
              <w:rPr>
                <w:rFonts w:ascii="Times New Roman" w:hAnsi="Times New Roman" w:cs="Times New Roman"/>
                <w:sz w:val="24"/>
                <w:szCs w:val="24"/>
                <w:lang w:val="uk-UA" w:eastAsia="en-US"/>
              </w:rPr>
              <w:t xml:space="preserve">Стипендія </w:t>
            </w:r>
          </w:p>
        </w:tc>
        <w:tc>
          <w:tcPr>
            <w:tcW w:w="1985" w:type="dxa"/>
            <w:tcBorders>
              <w:top w:val="single" w:sz="4" w:space="0" w:color="auto"/>
              <w:left w:val="single" w:sz="4" w:space="0" w:color="auto"/>
              <w:bottom w:val="single" w:sz="4" w:space="0" w:color="auto"/>
              <w:right w:val="single" w:sz="4" w:space="0" w:color="auto"/>
            </w:tcBorders>
          </w:tcPr>
          <w:p w:rsidR="0094707A" w:rsidRPr="00464916" w:rsidRDefault="0094707A" w:rsidP="00464916">
            <w:pPr>
              <w:spacing w:after="0"/>
              <w:rPr>
                <w:rFonts w:ascii="Times New Roman" w:eastAsiaTheme="minorHAnsi" w:hAnsi="Times New Roman" w:cs="Times New Roman"/>
                <w:sz w:val="24"/>
                <w:szCs w:val="24"/>
                <w:lang w:eastAsia="en-US"/>
              </w:rPr>
            </w:pPr>
          </w:p>
        </w:tc>
        <w:tc>
          <w:tcPr>
            <w:tcW w:w="1776"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hAnsi="Times New Roman" w:cs="Times New Roman"/>
                <w:sz w:val="24"/>
                <w:szCs w:val="24"/>
                <w:lang w:val="uk-UA" w:eastAsia="en-US"/>
              </w:rPr>
            </w:pPr>
            <w:r w:rsidRPr="00464916">
              <w:rPr>
                <w:rFonts w:ascii="Times New Roman" w:hAnsi="Times New Roman" w:cs="Times New Roman"/>
                <w:sz w:val="24"/>
                <w:szCs w:val="24"/>
                <w:lang w:val="uk-UA" w:eastAsia="en-US"/>
              </w:rPr>
              <w:t>135,7</w:t>
            </w:r>
          </w:p>
        </w:tc>
      </w:tr>
      <w:tr w:rsidR="0094707A" w:rsidRPr="00464916" w:rsidTr="0094707A">
        <w:tc>
          <w:tcPr>
            <w:tcW w:w="980" w:type="dxa"/>
            <w:tcBorders>
              <w:top w:val="single" w:sz="4" w:space="0" w:color="auto"/>
              <w:left w:val="single" w:sz="4" w:space="0" w:color="auto"/>
              <w:bottom w:val="single" w:sz="4" w:space="0" w:color="auto"/>
              <w:right w:val="single" w:sz="4" w:space="0" w:color="auto"/>
            </w:tcBorders>
            <w:hideMark/>
          </w:tcPr>
          <w:p w:rsidR="0094707A" w:rsidRPr="00464916" w:rsidRDefault="00BF657B" w:rsidP="00464916">
            <w:pPr>
              <w:spacing w:after="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16.</w:t>
            </w:r>
          </w:p>
        </w:tc>
        <w:tc>
          <w:tcPr>
            <w:tcW w:w="4373"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rPr>
                <w:rFonts w:ascii="Times New Roman" w:hAnsi="Times New Roman" w:cs="Times New Roman"/>
                <w:sz w:val="24"/>
                <w:szCs w:val="24"/>
                <w:lang w:val="uk-UA" w:eastAsia="en-US"/>
              </w:rPr>
            </w:pPr>
            <w:r w:rsidRPr="00464916">
              <w:rPr>
                <w:rFonts w:ascii="Times New Roman" w:hAnsi="Times New Roman" w:cs="Times New Roman"/>
                <w:sz w:val="24"/>
                <w:szCs w:val="24"/>
                <w:lang w:val="uk-UA" w:eastAsia="en-US"/>
              </w:rPr>
              <w:t>Харчування</w:t>
            </w:r>
          </w:p>
        </w:tc>
        <w:tc>
          <w:tcPr>
            <w:tcW w:w="1985" w:type="dxa"/>
            <w:tcBorders>
              <w:top w:val="single" w:sz="4" w:space="0" w:color="auto"/>
              <w:left w:val="single" w:sz="4" w:space="0" w:color="auto"/>
              <w:bottom w:val="single" w:sz="4" w:space="0" w:color="auto"/>
              <w:right w:val="single" w:sz="4" w:space="0" w:color="auto"/>
            </w:tcBorders>
          </w:tcPr>
          <w:p w:rsidR="0094707A" w:rsidRPr="00464916" w:rsidRDefault="0094707A" w:rsidP="00464916">
            <w:pPr>
              <w:spacing w:after="0"/>
              <w:rPr>
                <w:rFonts w:ascii="Times New Roman" w:eastAsiaTheme="minorHAnsi" w:hAnsi="Times New Roman" w:cs="Times New Roman"/>
                <w:sz w:val="24"/>
                <w:szCs w:val="24"/>
                <w:lang w:val="uk-UA" w:eastAsia="en-US"/>
              </w:rPr>
            </w:pPr>
          </w:p>
        </w:tc>
        <w:tc>
          <w:tcPr>
            <w:tcW w:w="1776"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sz w:val="24"/>
                <w:szCs w:val="24"/>
                <w:lang w:val="uk-UA" w:eastAsia="en-US"/>
              </w:rPr>
            </w:pPr>
            <w:r w:rsidRPr="00464916">
              <w:rPr>
                <w:rFonts w:ascii="Times New Roman" w:eastAsia="Times New Roman" w:hAnsi="Times New Roman" w:cs="Times New Roman"/>
                <w:sz w:val="24"/>
                <w:szCs w:val="24"/>
                <w:lang w:val="uk-UA" w:eastAsia="en-US"/>
              </w:rPr>
              <w:t>6,4</w:t>
            </w:r>
          </w:p>
        </w:tc>
      </w:tr>
      <w:tr w:rsidR="0094707A" w:rsidRPr="00464916" w:rsidTr="0094707A">
        <w:tc>
          <w:tcPr>
            <w:tcW w:w="980" w:type="dxa"/>
            <w:tcBorders>
              <w:top w:val="single" w:sz="4" w:space="0" w:color="auto"/>
              <w:left w:val="single" w:sz="4" w:space="0" w:color="auto"/>
              <w:bottom w:val="single" w:sz="4" w:space="0" w:color="auto"/>
              <w:right w:val="single" w:sz="4" w:space="0" w:color="auto"/>
            </w:tcBorders>
          </w:tcPr>
          <w:p w:rsidR="0094707A" w:rsidRPr="00464916" w:rsidRDefault="0094707A" w:rsidP="00464916">
            <w:pPr>
              <w:spacing w:after="0"/>
              <w:jc w:val="center"/>
              <w:rPr>
                <w:rFonts w:ascii="Times New Roman" w:eastAsia="Times New Roman" w:hAnsi="Times New Roman" w:cs="Times New Roman"/>
                <w:b/>
                <w:sz w:val="24"/>
                <w:szCs w:val="24"/>
                <w:lang w:eastAsia="en-US"/>
              </w:rPr>
            </w:pPr>
          </w:p>
        </w:tc>
        <w:tc>
          <w:tcPr>
            <w:tcW w:w="4373"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rPr>
                <w:rFonts w:ascii="Times New Roman" w:eastAsia="Times New Roman" w:hAnsi="Times New Roman" w:cs="Times New Roman"/>
                <w:b/>
                <w:sz w:val="24"/>
                <w:szCs w:val="24"/>
                <w:lang w:eastAsia="en-US"/>
              </w:rPr>
            </w:pPr>
            <w:r w:rsidRPr="00464916">
              <w:rPr>
                <w:rFonts w:ascii="Times New Roman" w:hAnsi="Times New Roman" w:cs="Times New Roman"/>
                <w:b/>
                <w:sz w:val="24"/>
                <w:szCs w:val="24"/>
                <w:lang w:eastAsia="en-US"/>
              </w:rPr>
              <w:t xml:space="preserve">          </w:t>
            </w:r>
            <w:proofErr w:type="spellStart"/>
            <w:r w:rsidRPr="00464916">
              <w:rPr>
                <w:rFonts w:ascii="Times New Roman" w:hAnsi="Times New Roman" w:cs="Times New Roman"/>
                <w:b/>
                <w:sz w:val="24"/>
                <w:szCs w:val="24"/>
                <w:lang w:eastAsia="en-US"/>
              </w:rPr>
              <w:t>Всього</w:t>
            </w:r>
            <w:proofErr w:type="spellEnd"/>
            <w:r w:rsidRPr="00464916">
              <w:rPr>
                <w:rFonts w:ascii="Times New Roman" w:hAnsi="Times New Roman" w:cs="Times New Roman"/>
                <w:b/>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rPr>
                <w:rFonts w:ascii="Times New Roman" w:eastAsiaTheme="minorHAnsi" w:hAnsi="Times New Roman" w:cs="Times New Roman"/>
                <w:b/>
                <w:sz w:val="24"/>
                <w:szCs w:val="24"/>
                <w:lang w:val="uk-UA" w:eastAsia="en-US"/>
              </w:rPr>
            </w:pPr>
            <w:r w:rsidRPr="00464916">
              <w:rPr>
                <w:rFonts w:ascii="Times New Roman" w:eastAsiaTheme="minorHAnsi" w:hAnsi="Times New Roman" w:cs="Times New Roman"/>
                <w:b/>
                <w:sz w:val="24"/>
                <w:szCs w:val="24"/>
                <w:lang w:val="uk-UA" w:eastAsia="en-US"/>
              </w:rPr>
              <w:t>2251,8</w:t>
            </w:r>
          </w:p>
        </w:tc>
        <w:tc>
          <w:tcPr>
            <w:tcW w:w="1776" w:type="dxa"/>
            <w:tcBorders>
              <w:top w:val="single" w:sz="4" w:space="0" w:color="auto"/>
              <w:left w:val="single" w:sz="4" w:space="0" w:color="auto"/>
              <w:bottom w:val="single" w:sz="4" w:space="0" w:color="auto"/>
              <w:right w:val="single" w:sz="4" w:space="0" w:color="auto"/>
            </w:tcBorders>
            <w:hideMark/>
          </w:tcPr>
          <w:p w:rsidR="0094707A" w:rsidRPr="00464916" w:rsidRDefault="0094707A" w:rsidP="00464916">
            <w:pPr>
              <w:spacing w:after="0"/>
              <w:jc w:val="center"/>
              <w:rPr>
                <w:rFonts w:ascii="Times New Roman" w:eastAsia="Times New Roman" w:hAnsi="Times New Roman" w:cs="Times New Roman"/>
                <w:b/>
                <w:sz w:val="24"/>
                <w:szCs w:val="24"/>
                <w:lang w:val="uk-UA" w:eastAsia="en-US"/>
              </w:rPr>
            </w:pPr>
            <w:r w:rsidRPr="00464916">
              <w:rPr>
                <w:rFonts w:ascii="Times New Roman" w:eastAsia="Times New Roman" w:hAnsi="Times New Roman" w:cs="Times New Roman"/>
                <w:b/>
                <w:sz w:val="24"/>
                <w:szCs w:val="24"/>
                <w:lang w:val="uk-UA" w:eastAsia="en-US"/>
              </w:rPr>
              <w:t>1942,4</w:t>
            </w:r>
          </w:p>
        </w:tc>
      </w:tr>
    </w:tbl>
    <w:p w:rsidR="0094707A" w:rsidRPr="00464916" w:rsidRDefault="0094707A" w:rsidP="00464916">
      <w:pPr>
        <w:spacing w:after="0"/>
        <w:jc w:val="both"/>
        <w:rPr>
          <w:rFonts w:ascii="Times New Roman" w:hAnsi="Times New Roman"/>
          <w:sz w:val="24"/>
          <w:szCs w:val="24"/>
          <w:lang w:val="uk-UA"/>
        </w:rPr>
      </w:pPr>
    </w:p>
    <w:p w:rsidR="004B7C7E" w:rsidRPr="00464916" w:rsidRDefault="004B7C7E" w:rsidP="00464916">
      <w:pPr>
        <w:shd w:val="clear" w:color="auto" w:fill="FFFFFF"/>
        <w:spacing w:after="0"/>
        <w:ind w:firstLine="720"/>
        <w:jc w:val="both"/>
        <w:rPr>
          <w:rFonts w:ascii="Times New Roman" w:hAnsi="Times New Roman" w:cs="Times New Roman"/>
          <w:i/>
          <w:sz w:val="24"/>
          <w:szCs w:val="24"/>
          <w:lang w:val="uk-UA"/>
        </w:rPr>
      </w:pPr>
      <w:r w:rsidRPr="00464916">
        <w:rPr>
          <w:rFonts w:ascii="Times New Roman" w:hAnsi="Times New Roman" w:cs="Times New Roman"/>
          <w:sz w:val="24"/>
          <w:szCs w:val="24"/>
          <w:lang w:val="uk-UA"/>
        </w:rPr>
        <w:t>Зароблені</w:t>
      </w:r>
      <w:r w:rsidR="007C30B6" w:rsidRPr="00464916">
        <w:rPr>
          <w:rFonts w:ascii="Times New Roman" w:hAnsi="Times New Roman" w:cs="Times New Roman"/>
          <w:sz w:val="24"/>
          <w:szCs w:val="24"/>
          <w:lang w:val="uk-UA"/>
        </w:rPr>
        <w:t xml:space="preserve"> </w:t>
      </w:r>
      <w:r w:rsidRPr="00464916">
        <w:rPr>
          <w:rFonts w:ascii="Times New Roman" w:hAnsi="Times New Roman" w:cs="Times New Roman"/>
          <w:sz w:val="24"/>
          <w:szCs w:val="24"/>
          <w:lang w:val="uk-UA"/>
        </w:rPr>
        <w:t>кошти</w:t>
      </w:r>
      <w:r w:rsidR="007C30B6" w:rsidRPr="00464916">
        <w:rPr>
          <w:rFonts w:ascii="Times New Roman" w:hAnsi="Times New Roman" w:cs="Times New Roman"/>
          <w:sz w:val="24"/>
          <w:szCs w:val="24"/>
          <w:lang w:val="uk-UA"/>
        </w:rPr>
        <w:t xml:space="preserve"> </w:t>
      </w:r>
      <w:r w:rsidRPr="00464916">
        <w:rPr>
          <w:rFonts w:ascii="Times New Roman" w:hAnsi="Times New Roman" w:cs="Times New Roman"/>
          <w:sz w:val="24"/>
          <w:szCs w:val="24"/>
          <w:lang w:val="uk-UA"/>
        </w:rPr>
        <w:t>використані на зміцнення</w:t>
      </w:r>
      <w:r w:rsidR="007C30B6" w:rsidRPr="00464916">
        <w:rPr>
          <w:rFonts w:ascii="Times New Roman" w:hAnsi="Times New Roman" w:cs="Times New Roman"/>
          <w:sz w:val="24"/>
          <w:szCs w:val="24"/>
          <w:lang w:val="uk-UA"/>
        </w:rPr>
        <w:t xml:space="preserve"> </w:t>
      </w:r>
      <w:r w:rsidRPr="00464916">
        <w:rPr>
          <w:rFonts w:ascii="Times New Roman" w:hAnsi="Times New Roman" w:cs="Times New Roman"/>
          <w:sz w:val="24"/>
          <w:szCs w:val="24"/>
          <w:lang w:val="uk-UA"/>
        </w:rPr>
        <w:t>матеріально-технічної</w:t>
      </w:r>
      <w:r w:rsidR="00225297" w:rsidRPr="00464916">
        <w:rPr>
          <w:rFonts w:ascii="Times New Roman" w:hAnsi="Times New Roman" w:cs="Times New Roman"/>
          <w:sz w:val="24"/>
          <w:szCs w:val="24"/>
          <w:lang w:val="uk-UA"/>
        </w:rPr>
        <w:t xml:space="preserve"> </w:t>
      </w:r>
      <w:r w:rsidRPr="00464916">
        <w:rPr>
          <w:rFonts w:ascii="Times New Roman" w:hAnsi="Times New Roman" w:cs="Times New Roman"/>
          <w:sz w:val="24"/>
          <w:szCs w:val="24"/>
          <w:lang w:val="uk-UA"/>
        </w:rPr>
        <w:t>бази, покриття</w:t>
      </w:r>
      <w:r w:rsidR="007C30B6" w:rsidRPr="00464916">
        <w:rPr>
          <w:rFonts w:ascii="Times New Roman" w:hAnsi="Times New Roman" w:cs="Times New Roman"/>
          <w:sz w:val="24"/>
          <w:szCs w:val="24"/>
          <w:lang w:val="uk-UA"/>
        </w:rPr>
        <w:t xml:space="preserve"> </w:t>
      </w:r>
      <w:r w:rsidRPr="00464916">
        <w:rPr>
          <w:rFonts w:ascii="Times New Roman" w:hAnsi="Times New Roman" w:cs="Times New Roman"/>
          <w:sz w:val="24"/>
          <w:szCs w:val="24"/>
          <w:lang w:val="uk-UA"/>
        </w:rPr>
        <w:t xml:space="preserve">витрат на енергоносії та тепло, </w:t>
      </w:r>
      <w:r w:rsidR="007C30B6" w:rsidRPr="00464916">
        <w:rPr>
          <w:rFonts w:ascii="Times New Roman" w:hAnsi="Times New Roman" w:cs="Times New Roman"/>
          <w:sz w:val="24"/>
          <w:szCs w:val="24"/>
          <w:lang w:val="uk-UA"/>
        </w:rPr>
        <w:t xml:space="preserve">створення належних </w:t>
      </w:r>
      <w:r w:rsidRPr="00464916">
        <w:rPr>
          <w:rFonts w:ascii="Times New Roman" w:hAnsi="Times New Roman" w:cs="Times New Roman"/>
          <w:sz w:val="24"/>
          <w:szCs w:val="24"/>
          <w:lang w:val="uk-UA"/>
        </w:rPr>
        <w:t>санітарно-гігієнічних умов.</w:t>
      </w:r>
    </w:p>
    <w:p w:rsidR="004B7C7E" w:rsidRPr="00464916" w:rsidRDefault="004B7C7E" w:rsidP="00464916">
      <w:pPr>
        <w:spacing w:after="0"/>
        <w:rPr>
          <w:rFonts w:ascii="Times New Roman" w:hAnsi="Times New Roman" w:cs="Times New Roman"/>
          <w:b/>
          <w:sz w:val="24"/>
          <w:szCs w:val="24"/>
          <w:lang w:val="uk-UA"/>
        </w:rPr>
      </w:pPr>
    </w:p>
    <w:p w:rsidR="00C86721" w:rsidRPr="00464916" w:rsidRDefault="00C86721" w:rsidP="00464916">
      <w:pPr>
        <w:spacing w:after="0"/>
        <w:rPr>
          <w:rFonts w:ascii="Times New Roman" w:hAnsi="Times New Roman" w:cs="Times New Roman"/>
          <w:b/>
          <w:sz w:val="24"/>
          <w:szCs w:val="24"/>
          <w:lang w:val="uk-UA"/>
        </w:rPr>
      </w:pPr>
    </w:p>
    <w:p w:rsidR="004B7C7E" w:rsidRPr="00464916" w:rsidRDefault="004B7C7E" w:rsidP="00464916">
      <w:pPr>
        <w:spacing w:after="0"/>
        <w:jc w:val="center"/>
        <w:rPr>
          <w:rFonts w:ascii="Times New Roman" w:hAnsi="Times New Roman" w:cs="Times New Roman"/>
          <w:b/>
          <w:sz w:val="24"/>
          <w:szCs w:val="24"/>
          <w:lang w:val="uk-UA"/>
        </w:rPr>
      </w:pPr>
      <w:r w:rsidRPr="00464916">
        <w:rPr>
          <w:rFonts w:ascii="Times New Roman" w:hAnsi="Times New Roman" w:cs="Times New Roman"/>
          <w:b/>
          <w:sz w:val="24"/>
          <w:szCs w:val="24"/>
          <w:lang w:val="uk-UA"/>
        </w:rPr>
        <w:t xml:space="preserve">Директор Центру      ______________    </w:t>
      </w:r>
      <w:r w:rsidR="00E80B58" w:rsidRPr="00464916">
        <w:rPr>
          <w:rFonts w:ascii="Times New Roman" w:hAnsi="Times New Roman" w:cs="Times New Roman"/>
          <w:b/>
          <w:sz w:val="24"/>
          <w:szCs w:val="24"/>
          <w:lang w:val="uk-UA"/>
        </w:rPr>
        <w:t>Михайло</w:t>
      </w:r>
      <w:r w:rsidRPr="00464916">
        <w:rPr>
          <w:rFonts w:ascii="Times New Roman" w:hAnsi="Times New Roman" w:cs="Times New Roman"/>
          <w:b/>
          <w:sz w:val="24"/>
          <w:szCs w:val="24"/>
          <w:lang w:val="uk-UA"/>
        </w:rPr>
        <w:t xml:space="preserve"> </w:t>
      </w:r>
      <w:proofErr w:type="spellStart"/>
      <w:r w:rsidRPr="00464916">
        <w:rPr>
          <w:rFonts w:ascii="Times New Roman" w:hAnsi="Times New Roman" w:cs="Times New Roman"/>
          <w:b/>
          <w:sz w:val="24"/>
          <w:szCs w:val="24"/>
          <w:lang w:val="uk-UA"/>
        </w:rPr>
        <w:t>Рущак</w:t>
      </w:r>
      <w:proofErr w:type="spellEnd"/>
    </w:p>
    <w:p w:rsidR="004B7C7E" w:rsidRPr="00464916" w:rsidRDefault="004B7C7E" w:rsidP="00464916">
      <w:pPr>
        <w:spacing w:after="0"/>
        <w:ind w:firstLine="708"/>
        <w:jc w:val="center"/>
        <w:rPr>
          <w:rFonts w:ascii="Times New Roman" w:hAnsi="Times New Roman" w:cs="Times New Roman"/>
          <w:bCs/>
          <w:sz w:val="24"/>
          <w:szCs w:val="24"/>
          <w:lang w:val="uk-UA"/>
        </w:rPr>
      </w:pPr>
      <w:r w:rsidRPr="00464916">
        <w:rPr>
          <w:rFonts w:ascii="Times New Roman" w:hAnsi="Times New Roman" w:cs="Times New Roman"/>
          <w:bCs/>
          <w:sz w:val="24"/>
          <w:szCs w:val="24"/>
          <w:lang w:val="uk-UA"/>
        </w:rPr>
        <w:t>(підпис)</w:t>
      </w:r>
    </w:p>
    <w:p w:rsidR="00FB02ED" w:rsidRPr="00464916" w:rsidRDefault="004B7C7E" w:rsidP="00464916">
      <w:pPr>
        <w:spacing w:after="0"/>
        <w:rPr>
          <w:rFonts w:ascii="Times New Roman" w:hAnsi="Times New Roman" w:cs="Times New Roman"/>
          <w:sz w:val="24"/>
          <w:szCs w:val="24"/>
          <w:lang w:val="uk-UA"/>
        </w:rPr>
      </w:pPr>
      <w:r w:rsidRPr="00464916">
        <w:rPr>
          <w:rFonts w:ascii="Times New Roman" w:hAnsi="Times New Roman" w:cs="Times New Roman"/>
          <w:sz w:val="24"/>
          <w:szCs w:val="24"/>
          <w:lang w:val="uk-UA"/>
        </w:rPr>
        <w:t>М.П.</w:t>
      </w:r>
    </w:p>
    <w:sectPr w:rsidR="00FB02ED" w:rsidRPr="00464916" w:rsidSect="008B6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0DF2"/>
    <w:multiLevelType w:val="multilevel"/>
    <w:tmpl w:val="66FAF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B13A4"/>
    <w:multiLevelType w:val="multilevel"/>
    <w:tmpl w:val="63CC2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2638C"/>
    <w:multiLevelType w:val="multilevel"/>
    <w:tmpl w:val="5F56E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F0F26"/>
    <w:multiLevelType w:val="multilevel"/>
    <w:tmpl w:val="A28A3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212C8"/>
    <w:multiLevelType w:val="hybridMultilevel"/>
    <w:tmpl w:val="52F6265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29F051A"/>
    <w:multiLevelType w:val="multilevel"/>
    <w:tmpl w:val="D85CE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E09FF"/>
    <w:multiLevelType w:val="hybridMultilevel"/>
    <w:tmpl w:val="77A68684"/>
    <w:lvl w:ilvl="0" w:tplc="DC6EF12C">
      <w:start w:val="1"/>
      <w:numFmt w:val="bullet"/>
      <w:lvlText w:val=""/>
      <w:lvlJc w:val="left"/>
      <w:pPr>
        <w:tabs>
          <w:tab w:val="num" w:pos="720"/>
        </w:tabs>
        <w:ind w:left="720" w:hanging="360"/>
      </w:pPr>
      <w:rPr>
        <w:rFonts w:ascii="Wingdings" w:hAnsi="Wingdings" w:hint="default"/>
      </w:rPr>
    </w:lvl>
    <w:lvl w:ilvl="1" w:tplc="C4F6CB4C" w:tentative="1">
      <w:start w:val="1"/>
      <w:numFmt w:val="bullet"/>
      <w:lvlText w:val=""/>
      <w:lvlJc w:val="left"/>
      <w:pPr>
        <w:tabs>
          <w:tab w:val="num" w:pos="1440"/>
        </w:tabs>
        <w:ind w:left="1440" w:hanging="360"/>
      </w:pPr>
      <w:rPr>
        <w:rFonts w:ascii="Wingdings" w:hAnsi="Wingdings" w:hint="default"/>
      </w:rPr>
    </w:lvl>
    <w:lvl w:ilvl="2" w:tplc="C8A2A38A" w:tentative="1">
      <w:start w:val="1"/>
      <w:numFmt w:val="bullet"/>
      <w:lvlText w:val=""/>
      <w:lvlJc w:val="left"/>
      <w:pPr>
        <w:tabs>
          <w:tab w:val="num" w:pos="2160"/>
        </w:tabs>
        <w:ind w:left="2160" w:hanging="360"/>
      </w:pPr>
      <w:rPr>
        <w:rFonts w:ascii="Wingdings" w:hAnsi="Wingdings" w:hint="default"/>
      </w:rPr>
    </w:lvl>
    <w:lvl w:ilvl="3" w:tplc="572C9FBC" w:tentative="1">
      <w:start w:val="1"/>
      <w:numFmt w:val="bullet"/>
      <w:lvlText w:val=""/>
      <w:lvlJc w:val="left"/>
      <w:pPr>
        <w:tabs>
          <w:tab w:val="num" w:pos="2880"/>
        </w:tabs>
        <w:ind w:left="2880" w:hanging="360"/>
      </w:pPr>
      <w:rPr>
        <w:rFonts w:ascii="Wingdings" w:hAnsi="Wingdings" w:hint="default"/>
      </w:rPr>
    </w:lvl>
    <w:lvl w:ilvl="4" w:tplc="6C28CB72" w:tentative="1">
      <w:start w:val="1"/>
      <w:numFmt w:val="bullet"/>
      <w:lvlText w:val=""/>
      <w:lvlJc w:val="left"/>
      <w:pPr>
        <w:tabs>
          <w:tab w:val="num" w:pos="3600"/>
        </w:tabs>
        <w:ind w:left="3600" w:hanging="360"/>
      </w:pPr>
      <w:rPr>
        <w:rFonts w:ascii="Wingdings" w:hAnsi="Wingdings" w:hint="default"/>
      </w:rPr>
    </w:lvl>
    <w:lvl w:ilvl="5" w:tplc="727EAC64" w:tentative="1">
      <w:start w:val="1"/>
      <w:numFmt w:val="bullet"/>
      <w:lvlText w:val=""/>
      <w:lvlJc w:val="left"/>
      <w:pPr>
        <w:tabs>
          <w:tab w:val="num" w:pos="4320"/>
        </w:tabs>
        <w:ind w:left="4320" w:hanging="360"/>
      </w:pPr>
      <w:rPr>
        <w:rFonts w:ascii="Wingdings" w:hAnsi="Wingdings" w:hint="default"/>
      </w:rPr>
    </w:lvl>
    <w:lvl w:ilvl="6" w:tplc="0F12878C" w:tentative="1">
      <w:start w:val="1"/>
      <w:numFmt w:val="bullet"/>
      <w:lvlText w:val=""/>
      <w:lvlJc w:val="left"/>
      <w:pPr>
        <w:tabs>
          <w:tab w:val="num" w:pos="5040"/>
        </w:tabs>
        <w:ind w:left="5040" w:hanging="360"/>
      </w:pPr>
      <w:rPr>
        <w:rFonts w:ascii="Wingdings" w:hAnsi="Wingdings" w:hint="default"/>
      </w:rPr>
    </w:lvl>
    <w:lvl w:ilvl="7" w:tplc="70BEB21C" w:tentative="1">
      <w:start w:val="1"/>
      <w:numFmt w:val="bullet"/>
      <w:lvlText w:val=""/>
      <w:lvlJc w:val="left"/>
      <w:pPr>
        <w:tabs>
          <w:tab w:val="num" w:pos="5760"/>
        </w:tabs>
        <w:ind w:left="5760" w:hanging="360"/>
      </w:pPr>
      <w:rPr>
        <w:rFonts w:ascii="Wingdings" w:hAnsi="Wingdings" w:hint="default"/>
      </w:rPr>
    </w:lvl>
    <w:lvl w:ilvl="8" w:tplc="75BE97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E2AF3"/>
    <w:multiLevelType w:val="multilevel"/>
    <w:tmpl w:val="B42CB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E0925"/>
    <w:multiLevelType w:val="hybridMultilevel"/>
    <w:tmpl w:val="ABD6D2BC"/>
    <w:lvl w:ilvl="0" w:tplc="35DEF1A4">
      <w:numFmt w:val="bullet"/>
      <w:lvlText w:val="-"/>
      <w:lvlJc w:val="left"/>
      <w:pPr>
        <w:ind w:left="660" w:hanging="360"/>
      </w:pPr>
      <w:rPr>
        <w:rFonts w:ascii="Times New Roman" w:eastAsia="Calibri"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9" w15:restartNumberingAfterBreak="0">
    <w:nsid w:val="18A06F36"/>
    <w:multiLevelType w:val="multilevel"/>
    <w:tmpl w:val="7A883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75087"/>
    <w:multiLevelType w:val="hybridMultilevel"/>
    <w:tmpl w:val="E962DAD2"/>
    <w:lvl w:ilvl="0" w:tplc="FEDE543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DD47C0E"/>
    <w:multiLevelType w:val="hybridMultilevel"/>
    <w:tmpl w:val="52F6265E"/>
    <w:lvl w:ilvl="0" w:tplc="0419000B">
      <w:numFmt w:val="decimal"/>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E63000A"/>
    <w:multiLevelType w:val="hybridMultilevel"/>
    <w:tmpl w:val="473E8550"/>
    <w:lvl w:ilvl="0" w:tplc="ED3466BE">
      <w:start w:val="4"/>
      <w:numFmt w:val="bullet"/>
      <w:lvlText w:val="-"/>
      <w:lvlJc w:val="left"/>
      <w:pPr>
        <w:ind w:left="786" w:hanging="360"/>
      </w:pPr>
      <w:rPr>
        <w:rFonts w:ascii="Times New Roman" w:eastAsiaTheme="minorEastAsia" w:hAnsi="Times New Roman" w:cs="Times New Roman" w:hint="default"/>
        <w:lang w:val="uk-U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1CC512F"/>
    <w:multiLevelType w:val="hybridMultilevel"/>
    <w:tmpl w:val="3190C128"/>
    <w:lvl w:ilvl="0" w:tplc="0B343EF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29C6EF1"/>
    <w:multiLevelType w:val="hybridMultilevel"/>
    <w:tmpl w:val="90F8189A"/>
    <w:lvl w:ilvl="0" w:tplc="08F6202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32D2C16"/>
    <w:multiLevelType w:val="multilevel"/>
    <w:tmpl w:val="F3665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435F3C"/>
    <w:multiLevelType w:val="multilevel"/>
    <w:tmpl w:val="84E6F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380757"/>
    <w:multiLevelType w:val="multilevel"/>
    <w:tmpl w:val="A3D6D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895208"/>
    <w:multiLevelType w:val="multilevel"/>
    <w:tmpl w:val="A6F23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6F6BB4"/>
    <w:multiLevelType w:val="multilevel"/>
    <w:tmpl w:val="28860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6D0500"/>
    <w:multiLevelType w:val="multilevel"/>
    <w:tmpl w:val="004CD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9C1DD8"/>
    <w:multiLevelType w:val="hybridMultilevel"/>
    <w:tmpl w:val="4894A2FC"/>
    <w:lvl w:ilvl="0" w:tplc="7062E44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DC310B8"/>
    <w:multiLevelType w:val="multilevel"/>
    <w:tmpl w:val="30464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4C35D3"/>
    <w:multiLevelType w:val="multilevel"/>
    <w:tmpl w:val="2F3EA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337520"/>
    <w:multiLevelType w:val="multilevel"/>
    <w:tmpl w:val="2472A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550CDF"/>
    <w:multiLevelType w:val="multilevel"/>
    <w:tmpl w:val="E392D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E9297B"/>
    <w:multiLevelType w:val="multilevel"/>
    <w:tmpl w:val="07EE7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B20A23"/>
    <w:multiLevelType w:val="multilevel"/>
    <w:tmpl w:val="01021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FB28D5"/>
    <w:multiLevelType w:val="multilevel"/>
    <w:tmpl w:val="4C220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196A8B"/>
    <w:multiLevelType w:val="multilevel"/>
    <w:tmpl w:val="5C629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490B95"/>
    <w:multiLevelType w:val="hybridMultilevel"/>
    <w:tmpl w:val="F7343CE0"/>
    <w:lvl w:ilvl="0" w:tplc="68CCFB6C">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3F5E21"/>
    <w:multiLevelType w:val="hybridMultilevel"/>
    <w:tmpl w:val="4FD400FA"/>
    <w:lvl w:ilvl="0" w:tplc="C338E10E">
      <w:start w:val="1"/>
      <w:numFmt w:val="decimal"/>
      <w:lvlText w:val="%1."/>
      <w:lvlJc w:val="left"/>
      <w:pPr>
        <w:ind w:left="360" w:hanging="360"/>
      </w:pPr>
      <w:rPr>
        <w:rFonts w:ascii="Times New Roman" w:eastAsia="Calibri" w:hAnsi="Times New Roman" w:cs="Times New Roman"/>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15:restartNumberingAfterBreak="0">
    <w:nsid w:val="688D4534"/>
    <w:multiLevelType w:val="hybridMultilevel"/>
    <w:tmpl w:val="78BC3BB4"/>
    <w:lvl w:ilvl="0" w:tplc="4DFE7C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F17705"/>
    <w:multiLevelType w:val="multilevel"/>
    <w:tmpl w:val="761473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CB32B7"/>
    <w:multiLevelType w:val="multilevel"/>
    <w:tmpl w:val="99ACD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0B2207"/>
    <w:multiLevelType w:val="hybridMultilevel"/>
    <w:tmpl w:val="9F7CD37C"/>
    <w:lvl w:ilvl="0" w:tplc="58927540">
      <w:start w:val="21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AA2195"/>
    <w:multiLevelType w:val="multilevel"/>
    <w:tmpl w:val="21921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A36978"/>
    <w:multiLevelType w:val="multilevel"/>
    <w:tmpl w:val="EB886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0"/>
  </w:num>
  <w:num w:numId="5">
    <w:abstractNumId w:val="32"/>
  </w:num>
  <w:num w:numId="6">
    <w:abstractNumId w:val="21"/>
  </w:num>
  <w:num w:numId="7">
    <w:abstractNumId w:val="6"/>
  </w:num>
  <w:num w:numId="8">
    <w:abstractNumId w:val="4"/>
  </w:num>
  <w:num w:numId="9">
    <w:abstractNumId w:val="10"/>
  </w:num>
  <w:num w:numId="10">
    <w:abstractNumId w:val="35"/>
  </w:num>
  <w:num w:numId="11">
    <w:abstractNumId w:val="13"/>
  </w:num>
  <w:num w:numId="12">
    <w:abstractNumId w:val="1"/>
  </w:num>
  <w:num w:numId="13">
    <w:abstractNumId w:val="23"/>
  </w:num>
  <w:num w:numId="14">
    <w:abstractNumId w:val="25"/>
  </w:num>
  <w:num w:numId="15">
    <w:abstractNumId w:val="16"/>
  </w:num>
  <w:num w:numId="16">
    <w:abstractNumId w:val="26"/>
  </w:num>
  <w:num w:numId="17">
    <w:abstractNumId w:val="28"/>
  </w:num>
  <w:num w:numId="18">
    <w:abstractNumId w:val="34"/>
  </w:num>
  <w:num w:numId="19">
    <w:abstractNumId w:val="2"/>
  </w:num>
  <w:num w:numId="20">
    <w:abstractNumId w:val="7"/>
  </w:num>
  <w:num w:numId="21">
    <w:abstractNumId w:val="20"/>
  </w:num>
  <w:num w:numId="22">
    <w:abstractNumId w:val="9"/>
  </w:num>
  <w:num w:numId="23">
    <w:abstractNumId w:val="36"/>
  </w:num>
  <w:num w:numId="24">
    <w:abstractNumId w:val="33"/>
  </w:num>
  <w:num w:numId="25">
    <w:abstractNumId w:val="18"/>
  </w:num>
  <w:num w:numId="26">
    <w:abstractNumId w:val="19"/>
  </w:num>
  <w:num w:numId="27">
    <w:abstractNumId w:val="27"/>
  </w:num>
  <w:num w:numId="28">
    <w:abstractNumId w:val="17"/>
  </w:num>
  <w:num w:numId="29">
    <w:abstractNumId w:val="0"/>
  </w:num>
  <w:num w:numId="30">
    <w:abstractNumId w:val="24"/>
  </w:num>
  <w:num w:numId="31">
    <w:abstractNumId w:val="22"/>
  </w:num>
  <w:num w:numId="32">
    <w:abstractNumId w:val="3"/>
  </w:num>
  <w:num w:numId="33">
    <w:abstractNumId w:val="37"/>
  </w:num>
  <w:num w:numId="34">
    <w:abstractNumId w:val="5"/>
  </w:num>
  <w:num w:numId="35">
    <w:abstractNumId w:val="15"/>
  </w:num>
  <w:num w:numId="36">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9"/>
    <w:lvlOverride w:ilvl="0">
      <w:lvl w:ilvl="0">
        <w:numFmt w:val="bullet"/>
        <w:lvlText w:val=""/>
        <w:lvlJc w:val="left"/>
        <w:pPr>
          <w:tabs>
            <w:tab w:val="num" w:pos="840"/>
          </w:tabs>
          <w:ind w:left="840" w:hanging="360"/>
        </w:pPr>
        <w:rPr>
          <w:rFonts w:ascii="Wingdings" w:hAnsi="Wingdings" w:hint="default"/>
          <w:sz w:val="20"/>
        </w:rPr>
      </w:lvl>
    </w:lvlOverride>
    <w:lvlOverride w:ilvl="1">
      <w:lvl w:ilvl="1">
        <w:numFmt w:val="bullet"/>
        <w:lvlText w:val=""/>
        <w:lvlJc w:val="left"/>
        <w:pPr>
          <w:tabs>
            <w:tab w:val="num" w:pos="1560"/>
          </w:tabs>
          <w:ind w:left="1560" w:hanging="360"/>
        </w:pPr>
        <w:rPr>
          <w:rFonts w:ascii="Wingdings" w:hAnsi="Wingdings" w:hint="default"/>
          <w:sz w:val="20"/>
        </w:rPr>
      </w:lvl>
    </w:lvlOverride>
  </w:num>
  <w:num w:numId="38">
    <w:abstractNumId w:val="31"/>
  </w:num>
  <w:num w:numId="39">
    <w:abstractNumId w:val="14"/>
  </w:num>
  <w:num w:numId="40">
    <w:abstractNumId w:val="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B7C7E"/>
    <w:rsid w:val="00024813"/>
    <w:rsid w:val="0004198A"/>
    <w:rsid w:val="00041B92"/>
    <w:rsid w:val="000711E6"/>
    <w:rsid w:val="0007222F"/>
    <w:rsid w:val="000A7ED6"/>
    <w:rsid w:val="000B4A07"/>
    <w:rsid w:val="000E6283"/>
    <w:rsid w:val="001110B9"/>
    <w:rsid w:val="001300B6"/>
    <w:rsid w:val="00144B73"/>
    <w:rsid w:val="00173CD6"/>
    <w:rsid w:val="001B57C8"/>
    <w:rsid w:val="001C6EB3"/>
    <w:rsid w:val="001E5FEB"/>
    <w:rsid w:val="001E60DD"/>
    <w:rsid w:val="00225297"/>
    <w:rsid w:val="00281DFC"/>
    <w:rsid w:val="002C5102"/>
    <w:rsid w:val="002D10C6"/>
    <w:rsid w:val="002E63A2"/>
    <w:rsid w:val="003215A2"/>
    <w:rsid w:val="00353D4B"/>
    <w:rsid w:val="003548EE"/>
    <w:rsid w:val="003832DD"/>
    <w:rsid w:val="00385AEB"/>
    <w:rsid w:val="003B1595"/>
    <w:rsid w:val="003C49C1"/>
    <w:rsid w:val="003F1E58"/>
    <w:rsid w:val="00410836"/>
    <w:rsid w:val="004239FA"/>
    <w:rsid w:val="00464916"/>
    <w:rsid w:val="004A4428"/>
    <w:rsid w:val="004A46CC"/>
    <w:rsid w:val="004A4B15"/>
    <w:rsid w:val="004B7C7E"/>
    <w:rsid w:val="00500911"/>
    <w:rsid w:val="005153DE"/>
    <w:rsid w:val="00523DD8"/>
    <w:rsid w:val="00523E94"/>
    <w:rsid w:val="005305D7"/>
    <w:rsid w:val="00572123"/>
    <w:rsid w:val="005740ED"/>
    <w:rsid w:val="00594D08"/>
    <w:rsid w:val="00595DE1"/>
    <w:rsid w:val="005B1E8D"/>
    <w:rsid w:val="006176F6"/>
    <w:rsid w:val="0063437C"/>
    <w:rsid w:val="00641D44"/>
    <w:rsid w:val="0069015E"/>
    <w:rsid w:val="00746BF4"/>
    <w:rsid w:val="00793045"/>
    <w:rsid w:val="007C30B6"/>
    <w:rsid w:val="007D2B17"/>
    <w:rsid w:val="00831EE4"/>
    <w:rsid w:val="0087062F"/>
    <w:rsid w:val="00882637"/>
    <w:rsid w:val="008973CC"/>
    <w:rsid w:val="008A0696"/>
    <w:rsid w:val="008A68E2"/>
    <w:rsid w:val="008B46B0"/>
    <w:rsid w:val="008B6E57"/>
    <w:rsid w:val="008B74B3"/>
    <w:rsid w:val="008D6387"/>
    <w:rsid w:val="008E0558"/>
    <w:rsid w:val="00902183"/>
    <w:rsid w:val="00904622"/>
    <w:rsid w:val="00906B82"/>
    <w:rsid w:val="00917337"/>
    <w:rsid w:val="00941640"/>
    <w:rsid w:val="0094707A"/>
    <w:rsid w:val="0097514E"/>
    <w:rsid w:val="009A7954"/>
    <w:rsid w:val="00A371EB"/>
    <w:rsid w:val="00A50945"/>
    <w:rsid w:val="00A671D0"/>
    <w:rsid w:val="00A71D4E"/>
    <w:rsid w:val="00AA7EE1"/>
    <w:rsid w:val="00AF29AA"/>
    <w:rsid w:val="00B50CF9"/>
    <w:rsid w:val="00B73695"/>
    <w:rsid w:val="00BB0676"/>
    <w:rsid w:val="00BB6000"/>
    <w:rsid w:val="00BC55C7"/>
    <w:rsid w:val="00BF2024"/>
    <w:rsid w:val="00BF657B"/>
    <w:rsid w:val="00C1082D"/>
    <w:rsid w:val="00C12081"/>
    <w:rsid w:val="00C66249"/>
    <w:rsid w:val="00C734A3"/>
    <w:rsid w:val="00C86721"/>
    <w:rsid w:val="00CA66EE"/>
    <w:rsid w:val="00CE6DBB"/>
    <w:rsid w:val="00CF6B8C"/>
    <w:rsid w:val="00D456BB"/>
    <w:rsid w:val="00DE05E2"/>
    <w:rsid w:val="00DF365F"/>
    <w:rsid w:val="00E2237C"/>
    <w:rsid w:val="00E4367E"/>
    <w:rsid w:val="00E80B58"/>
    <w:rsid w:val="00E829CF"/>
    <w:rsid w:val="00E84900"/>
    <w:rsid w:val="00EF21DF"/>
    <w:rsid w:val="00F038BB"/>
    <w:rsid w:val="00F40DB3"/>
    <w:rsid w:val="00F47471"/>
    <w:rsid w:val="00F67D05"/>
    <w:rsid w:val="00FB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56ABC-A2EE-4EB7-B552-3D028E0F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D08"/>
  </w:style>
  <w:style w:type="paragraph" w:styleId="1">
    <w:name w:val="heading 1"/>
    <w:basedOn w:val="a"/>
    <w:link w:val="10"/>
    <w:uiPriority w:val="9"/>
    <w:qFormat/>
    <w:rsid w:val="000711E6"/>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semiHidden/>
    <w:unhideWhenUsed/>
    <w:qFormat/>
    <w:rsid w:val="004108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7C7E"/>
    <w:pPr>
      <w:spacing w:after="0"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4B7C7E"/>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59"/>
    <w:rsid w:val="00E223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0711E6"/>
    <w:rPr>
      <w:rFonts w:ascii="Times New Roman" w:eastAsia="Times New Roman" w:hAnsi="Times New Roman" w:cs="Times New Roman"/>
      <w:b/>
      <w:bCs/>
      <w:kern w:val="36"/>
      <w:sz w:val="48"/>
      <w:szCs w:val="48"/>
      <w:lang w:val="uk-UA" w:eastAsia="uk-UA"/>
    </w:rPr>
  </w:style>
  <w:style w:type="numbering" w:customStyle="1" w:styleId="11">
    <w:name w:val="Немає списку1"/>
    <w:next w:val="a2"/>
    <w:uiPriority w:val="99"/>
    <w:semiHidden/>
    <w:unhideWhenUsed/>
    <w:rsid w:val="000711E6"/>
  </w:style>
  <w:style w:type="paragraph" w:customStyle="1" w:styleId="msonormal0">
    <w:name w:val="msonormal"/>
    <w:basedOn w:val="a"/>
    <w:rsid w:val="000711E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meta-prep">
    <w:name w:val="meta-prep"/>
    <w:basedOn w:val="a0"/>
    <w:rsid w:val="000711E6"/>
  </w:style>
  <w:style w:type="character" w:styleId="a6">
    <w:name w:val="Hyperlink"/>
    <w:basedOn w:val="a0"/>
    <w:uiPriority w:val="99"/>
    <w:unhideWhenUsed/>
    <w:rsid w:val="000711E6"/>
    <w:rPr>
      <w:color w:val="0000FF"/>
      <w:u w:val="single"/>
    </w:rPr>
  </w:style>
  <w:style w:type="character" w:styleId="a7">
    <w:name w:val="FollowedHyperlink"/>
    <w:basedOn w:val="a0"/>
    <w:uiPriority w:val="99"/>
    <w:semiHidden/>
    <w:unhideWhenUsed/>
    <w:rsid w:val="000711E6"/>
    <w:rPr>
      <w:color w:val="800080"/>
      <w:u w:val="single"/>
    </w:rPr>
  </w:style>
  <w:style w:type="character" w:customStyle="1" w:styleId="entry-date">
    <w:name w:val="entry-date"/>
    <w:basedOn w:val="a0"/>
    <w:rsid w:val="000711E6"/>
  </w:style>
  <w:style w:type="character" w:customStyle="1" w:styleId="meta-sep">
    <w:name w:val="meta-sep"/>
    <w:basedOn w:val="a0"/>
    <w:rsid w:val="000711E6"/>
  </w:style>
  <w:style w:type="character" w:customStyle="1" w:styleId="author">
    <w:name w:val="author"/>
    <w:basedOn w:val="a0"/>
    <w:rsid w:val="000711E6"/>
  </w:style>
  <w:style w:type="paragraph" w:styleId="a8">
    <w:name w:val="Normal (Web)"/>
    <w:basedOn w:val="a"/>
    <w:uiPriority w:val="99"/>
    <w:unhideWhenUsed/>
    <w:rsid w:val="000711E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Strong"/>
    <w:basedOn w:val="a0"/>
    <w:uiPriority w:val="22"/>
    <w:qFormat/>
    <w:rsid w:val="000711E6"/>
    <w:rPr>
      <w:b/>
      <w:bCs/>
    </w:rPr>
  </w:style>
  <w:style w:type="character" w:styleId="aa">
    <w:name w:val="Emphasis"/>
    <w:basedOn w:val="a0"/>
    <w:uiPriority w:val="20"/>
    <w:qFormat/>
    <w:rsid w:val="000711E6"/>
    <w:rPr>
      <w:i/>
      <w:iCs/>
    </w:rPr>
  </w:style>
  <w:style w:type="character" w:customStyle="1" w:styleId="12">
    <w:name w:val="Незакрита згадка1"/>
    <w:basedOn w:val="a0"/>
    <w:uiPriority w:val="99"/>
    <w:semiHidden/>
    <w:unhideWhenUsed/>
    <w:rsid w:val="00353D4B"/>
    <w:rPr>
      <w:color w:val="605E5C"/>
      <w:shd w:val="clear" w:color="auto" w:fill="E1DFDD"/>
    </w:rPr>
  </w:style>
  <w:style w:type="character" w:customStyle="1" w:styleId="20">
    <w:name w:val="Заголовок 2 Знак"/>
    <w:basedOn w:val="a0"/>
    <w:link w:val="2"/>
    <w:uiPriority w:val="9"/>
    <w:semiHidden/>
    <w:rsid w:val="0041083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61914">
      <w:bodyDiv w:val="1"/>
      <w:marLeft w:val="0"/>
      <w:marRight w:val="0"/>
      <w:marTop w:val="0"/>
      <w:marBottom w:val="0"/>
      <w:divBdr>
        <w:top w:val="none" w:sz="0" w:space="0" w:color="auto"/>
        <w:left w:val="none" w:sz="0" w:space="0" w:color="auto"/>
        <w:bottom w:val="none" w:sz="0" w:space="0" w:color="auto"/>
        <w:right w:val="none" w:sz="0" w:space="0" w:color="auto"/>
      </w:divBdr>
    </w:div>
    <w:div w:id="1177885879">
      <w:bodyDiv w:val="1"/>
      <w:marLeft w:val="0"/>
      <w:marRight w:val="0"/>
      <w:marTop w:val="0"/>
      <w:marBottom w:val="0"/>
      <w:divBdr>
        <w:top w:val="none" w:sz="0" w:space="0" w:color="auto"/>
        <w:left w:val="none" w:sz="0" w:space="0" w:color="auto"/>
        <w:bottom w:val="none" w:sz="0" w:space="0" w:color="auto"/>
        <w:right w:val="none" w:sz="0" w:space="0" w:color="auto"/>
      </w:divBdr>
      <w:divsChild>
        <w:div w:id="393965709">
          <w:marLeft w:val="0"/>
          <w:marRight w:val="0"/>
          <w:marTop w:val="0"/>
          <w:marBottom w:val="0"/>
          <w:divBdr>
            <w:top w:val="none" w:sz="0" w:space="0" w:color="auto"/>
            <w:left w:val="none" w:sz="0" w:space="0" w:color="auto"/>
            <w:bottom w:val="none" w:sz="0" w:space="0" w:color="auto"/>
            <w:right w:val="none" w:sz="0" w:space="0" w:color="auto"/>
          </w:divBdr>
        </w:div>
        <w:div w:id="316804439">
          <w:marLeft w:val="0"/>
          <w:marRight w:val="0"/>
          <w:marTop w:val="0"/>
          <w:marBottom w:val="0"/>
          <w:divBdr>
            <w:top w:val="none" w:sz="0" w:space="0" w:color="auto"/>
            <w:left w:val="none" w:sz="0" w:space="0" w:color="auto"/>
            <w:bottom w:val="none" w:sz="0" w:space="0" w:color="auto"/>
            <w:right w:val="none" w:sz="0" w:space="0" w:color="auto"/>
          </w:divBdr>
        </w:div>
      </w:divsChild>
    </w:div>
    <w:div w:id="1268974016">
      <w:bodyDiv w:val="1"/>
      <w:marLeft w:val="0"/>
      <w:marRight w:val="0"/>
      <w:marTop w:val="0"/>
      <w:marBottom w:val="0"/>
      <w:divBdr>
        <w:top w:val="none" w:sz="0" w:space="0" w:color="auto"/>
        <w:left w:val="none" w:sz="0" w:space="0" w:color="auto"/>
        <w:bottom w:val="none" w:sz="0" w:space="0" w:color="auto"/>
        <w:right w:val="none" w:sz="0" w:space="0" w:color="auto"/>
      </w:divBdr>
    </w:div>
    <w:div w:id="1480657746">
      <w:bodyDiv w:val="1"/>
      <w:marLeft w:val="0"/>
      <w:marRight w:val="0"/>
      <w:marTop w:val="0"/>
      <w:marBottom w:val="0"/>
      <w:divBdr>
        <w:top w:val="none" w:sz="0" w:space="0" w:color="auto"/>
        <w:left w:val="none" w:sz="0" w:space="0" w:color="auto"/>
        <w:bottom w:val="none" w:sz="0" w:space="0" w:color="auto"/>
        <w:right w:val="none" w:sz="0" w:space="0" w:color="auto"/>
      </w:divBdr>
    </w:div>
    <w:div w:id="1623347426">
      <w:bodyDiv w:val="1"/>
      <w:marLeft w:val="0"/>
      <w:marRight w:val="0"/>
      <w:marTop w:val="0"/>
      <w:marBottom w:val="0"/>
      <w:divBdr>
        <w:top w:val="none" w:sz="0" w:space="0" w:color="auto"/>
        <w:left w:val="none" w:sz="0" w:space="0" w:color="auto"/>
        <w:bottom w:val="none" w:sz="0" w:space="0" w:color="auto"/>
        <w:right w:val="none" w:sz="0" w:space="0" w:color="auto"/>
      </w:divBdr>
    </w:div>
    <w:div w:id="2020816230">
      <w:bodyDiv w:val="1"/>
      <w:marLeft w:val="0"/>
      <w:marRight w:val="0"/>
      <w:marTop w:val="0"/>
      <w:marBottom w:val="0"/>
      <w:divBdr>
        <w:top w:val="none" w:sz="0" w:space="0" w:color="auto"/>
        <w:left w:val="none" w:sz="0" w:space="0" w:color="auto"/>
        <w:bottom w:val="none" w:sz="0" w:space="0" w:color="auto"/>
        <w:right w:val="none" w:sz="0" w:space="0" w:color="auto"/>
      </w:divBdr>
      <w:divsChild>
        <w:div w:id="114519891">
          <w:marLeft w:val="0"/>
          <w:marRight w:val="0"/>
          <w:marTop w:val="0"/>
          <w:marBottom w:val="0"/>
          <w:divBdr>
            <w:top w:val="none" w:sz="0" w:space="0" w:color="auto"/>
            <w:left w:val="none" w:sz="0" w:space="0" w:color="auto"/>
            <w:bottom w:val="none" w:sz="0" w:space="0" w:color="auto"/>
            <w:right w:val="none" w:sz="0" w:space="0" w:color="auto"/>
          </w:divBdr>
        </w:div>
        <w:div w:id="1961759163">
          <w:marLeft w:val="0"/>
          <w:marRight w:val="0"/>
          <w:marTop w:val="0"/>
          <w:marBottom w:val="0"/>
          <w:divBdr>
            <w:top w:val="none" w:sz="0" w:space="0" w:color="auto"/>
            <w:left w:val="none" w:sz="0" w:space="0" w:color="auto"/>
            <w:bottom w:val="none" w:sz="0" w:space="0" w:color="auto"/>
            <w:right w:val="none" w:sz="0" w:space="0" w:color="auto"/>
          </w:divBdr>
        </w:div>
        <w:div w:id="1284462591">
          <w:marLeft w:val="0"/>
          <w:marRight w:val="0"/>
          <w:marTop w:val="0"/>
          <w:marBottom w:val="0"/>
          <w:divBdr>
            <w:top w:val="none" w:sz="0" w:space="0" w:color="auto"/>
            <w:left w:val="none" w:sz="0" w:space="0" w:color="auto"/>
            <w:bottom w:val="none" w:sz="0" w:space="0" w:color="auto"/>
            <w:right w:val="none" w:sz="0" w:space="0" w:color="auto"/>
          </w:divBdr>
        </w:div>
      </w:divsChild>
    </w:div>
    <w:div w:id="2056541314">
      <w:bodyDiv w:val="1"/>
      <w:marLeft w:val="0"/>
      <w:marRight w:val="0"/>
      <w:marTop w:val="0"/>
      <w:marBottom w:val="0"/>
      <w:divBdr>
        <w:top w:val="none" w:sz="0" w:space="0" w:color="auto"/>
        <w:left w:val="none" w:sz="0" w:space="0" w:color="auto"/>
        <w:bottom w:val="none" w:sz="0" w:space="0" w:color="auto"/>
        <w:right w:val="none" w:sz="0" w:space="0" w:color="auto"/>
      </w:divBdr>
      <w:divsChild>
        <w:div w:id="1336107222">
          <w:marLeft w:val="0"/>
          <w:marRight w:val="0"/>
          <w:marTop w:val="0"/>
          <w:marBottom w:val="0"/>
          <w:divBdr>
            <w:top w:val="none" w:sz="0" w:space="0" w:color="auto"/>
            <w:left w:val="none" w:sz="0" w:space="0" w:color="auto"/>
            <w:bottom w:val="none" w:sz="0" w:space="0" w:color="auto"/>
            <w:right w:val="none" w:sz="0" w:space="0" w:color="auto"/>
          </w:divBdr>
        </w:div>
        <w:div w:id="152916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4</Pages>
  <Words>5880</Words>
  <Characters>3352</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Computer</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ell mitkevich</cp:lastModifiedBy>
  <cp:revision>30</cp:revision>
  <dcterms:created xsi:type="dcterms:W3CDTF">2020-01-03T07:02:00Z</dcterms:created>
  <dcterms:modified xsi:type="dcterms:W3CDTF">2023-01-18T08:36:00Z</dcterms:modified>
</cp:coreProperties>
</file>